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ECA1A90"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2463E6" w:rsidRPr="4E4B92F2">
        <w:rPr>
          <w:noProof w:val="0"/>
          <w:sz w:val="24"/>
          <w:szCs w:val="24"/>
          <w:lang w:val="en-US"/>
        </w:rPr>
        <w:t>10</w:t>
      </w:r>
      <w:r w:rsidR="0061059A">
        <w:rPr>
          <w:noProof w:val="0"/>
          <w:sz w:val="24"/>
          <w:szCs w:val="24"/>
          <w:lang w:val="en-US"/>
        </w:rPr>
        <w:t>7</w:t>
      </w:r>
      <w:r w:rsidR="00CD4C7B" w:rsidRPr="00CB5EE9">
        <w:rPr>
          <w:bCs/>
          <w:noProof w:val="0"/>
          <w:sz w:val="24"/>
          <w:szCs w:val="24"/>
          <w:lang w:val="en-US"/>
        </w:rPr>
        <w:tab/>
      </w:r>
      <w:r w:rsidR="001C164B">
        <w:rPr>
          <w:bCs/>
          <w:noProof w:val="0"/>
          <w:sz w:val="24"/>
          <w:szCs w:val="24"/>
        </w:rPr>
        <w:t>R2-19</w:t>
      </w:r>
      <w:r w:rsidR="00242131">
        <w:rPr>
          <w:bCs/>
          <w:noProof w:val="0"/>
          <w:sz w:val="24"/>
          <w:szCs w:val="24"/>
        </w:rPr>
        <w:t>09501</w:t>
      </w:r>
    </w:p>
    <w:p w14:paraId="231362B2" w14:textId="1988B34F" w:rsidR="00CD4C7B" w:rsidRPr="00CB5EE9" w:rsidRDefault="0061059A" w:rsidP="4E4B92F2">
      <w:pPr>
        <w:pStyle w:val="Header"/>
        <w:tabs>
          <w:tab w:val="right" w:pos="9639"/>
        </w:tabs>
        <w:rPr>
          <w:noProof w:val="0"/>
          <w:sz w:val="24"/>
          <w:szCs w:val="24"/>
          <w:lang w:val="en-US"/>
        </w:rPr>
      </w:pPr>
      <w:r>
        <w:rPr>
          <w:rFonts w:eastAsia="SimSun"/>
          <w:noProof w:val="0"/>
          <w:sz w:val="24"/>
          <w:szCs w:val="24"/>
          <w:lang w:val="en-US" w:eastAsia="zh-CN"/>
        </w:rPr>
        <w:t>Prague</w:t>
      </w:r>
      <w:r w:rsidR="002463E6">
        <w:rPr>
          <w:rFonts w:eastAsia="SimSun"/>
          <w:noProof w:val="0"/>
          <w:sz w:val="24"/>
          <w:szCs w:val="24"/>
          <w:lang w:val="en-US" w:eastAsia="zh-CN"/>
        </w:rPr>
        <w:t xml:space="preserve">, </w:t>
      </w:r>
      <w:r>
        <w:rPr>
          <w:rFonts w:eastAsia="SimSun"/>
          <w:noProof w:val="0"/>
          <w:sz w:val="24"/>
          <w:szCs w:val="24"/>
          <w:lang w:val="en-US" w:eastAsia="zh-CN"/>
        </w:rPr>
        <w:t>Czech Republic</w:t>
      </w:r>
      <w:r w:rsidR="002463E6">
        <w:rPr>
          <w:rFonts w:eastAsia="SimSun"/>
          <w:noProof w:val="0"/>
          <w:sz w:val="24"/>
          <w:szCs w:val="24"/>
          <w:lang w:val="en-US" w:eastAsia="zh-CN"/>
        </w:rPr>
        <w:t xml:space="preserve">, </w:t>
      </w:r>
      <w:r>
        <w:rPr>
          <w:rFonts w:eastAsia="SimSun"/>
          <w:noProof w:val="0"/>
          <w:sz w:val="24"/>
          <w:szCs w:val="24"/>
          <w:lang w:val="en-US" w:eastAsia="zh-CN"/>
        </w:rPr>
        <w:t>26</w:t>
      </w:r>
      <w:r w:rsidR="002463E6">
        <w:rPr>
          <w:rFonts w:eastAsia="SimSun"/>
          <w:noProof w:val="0"/>
          <w:sz w:val="24"/>
          <w:szCs w:val="24"/>
          <w:lang w:val="en-US" w:eastAsia="zh-CN"/>
        </w:rPr>
        <w:t xml:space="preserve"> </w:t>
      </w:r>
      <w:r w:rsidR="005006FB">
        <w:rPr>
          <w:rFonts w:eastAsia="SimSun"/>
          <w:noProof w:val="0"/>
          <w:sz w:val="24"/>
          <w:szCs w:val="24"/>
          <w:lang w:val="en-US" w:eastAsia="zh-CN"/>
        </w:rPr>
        <w:t xml:space="preserve">– </w:t>
      </w:r>
      <w:r>
        <w:rPr>
          <w:rFonts w:eastAsia="SimSun"/>
          <w:noProof w:val="0"/>
          <w:sz w:val="24"/>
          <w:szCs w:val="24"/>
          <w:lang w:val="en-US" w:eastAsia="zh-CN"/>
        </w:rPr>
        <w:t>30</w:t>
      </w:r>
      <w:r w:rsidR="005006FB">
        <w:rPr>
          <w:rFonts w:eastAsia="SimSun"/>
          <w:noProof w:val="0"/>
          <w:sz w:val="24"/>
          <w:szCs w:val="24"/>
          <w:lang w:val="en-US" w:eastAsia="zh-CN"/>
        </w:rPr>
        <w:t xml:space="preserve"> </w:t>
      </w:r>
      <w:r>
        <w:rPr>
          <w:rFonts w:eastAsia="SimSun"/>
          <w:noProof w:val="0"/>
          <w:sz w:val="24"/>
          <w:szCs w:val="24"/>
          <w:lang w:val="en-US" w:eastAsia="zh-CN"/>
        </w:rPr>
        <w:t>August</w:t>
      </w:r>
      <w:r w:rsidR="00A34999">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09D4C8FD"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3D2E2B">
        <w:rPr>
          <w:rFonts w:cs="Arial"/>
          <w:b/>
          <w:bCs/>
          <w:sz w:val="24"/>
          <w:szCs w:val="24"/>
          <w:lang w:val="en-US" w:eastAsia="ja-JP"/>
        </w:rPr>
        <w:t>11.7.4</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0C415BB6"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61059A">
        <w:rPr>
          <w:rFonts w:ascii="Arial" w:hAnsi="Arial" w:cs="Arial"/>
          <w:b/>
          <w:bCs/>
          <w:sz w:val="24"/>
          <w:lang w:val="en-US"/>
        </w:rPr>
        <w:t>Views on</w:t>
      </w:r>
      <w:r w:rsidR="00EA4435">
        <w:rPr>
          <w:rFonts w:ascii="Arial" w:hAnsi="Arial" w:cs="Arial"/>
          <w:b/>
          <w:bCs/>
          <w:sz w:val="24"/>
          <w:lang w:val="en-US"/>
        </w:rPr>
        <w:t xml:space="preserve"> </w:t>
      </w:r>
      <w:r w:rsidR="00D1119B">
        <w:rPr>
          <w:rFonts w:ascii="Arial" w:hAnsi="Arial" w:cs="Arial"/>
          <w:b/>
          <w:bCs/>
          <w:sz w:val="24"/>
          <w:lang w:val="en-US"/>
        </w:rPr>
        <w:t>Per-Packet Selective Duplication</w:t>
      </w:r>
    </w:p>
    <w:p w14:paraId="3AC3A0B1" w14:textId="753FABB6"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8C5883" w:rsidRPr="001B634F">
        <w:rPr>
          <w:rFonts w:ascii="Arial" w:hAnsi="Arial" w:cs="Arial"/>
          <w:b/>
          <w:bCs/>
          <w:sz w:val="24"/>
          <w:szCs w:val="24"/>
          <w:lang w:val="en-US"/>
        </w:rPr>
        <w:t>NR</w:t>
      </w:r>
      <w:r w:rsidR="008C5883" w:rsidRPr="001B634F">
        <w:rPr>
          <w:rFonts w:ascii="Arial" w:hAnsi="Arial" w:cs="Arial"/>
          <w:b/>
          <w:sz w:val="24"/>
          <w:szCs w:val="24"/>
        </w:rPr>
        <w:t>_</w:t>
      </w:r>
      <w:r w:rsidR="008C5883" w:rsidRPr="001B634F">
        <w:rPr>
          <w:rFonts w:ascii="Arial" w:hAnsi="Arial" w:cs="Arial"/>
          <w:b/>
          <w:bCs/>
          <w:sz w:val="24"/>
          <w:szCs w:val="24"/>
          <w:lang w:val="en-US"/>
        </w:rPr>
        <w:t>IIOT</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026B3449" w14:textId="033AA134" w:rsidR="00E25932" w:rsidRDefault="00E25932" w:rsidP="00E25932">
      <w:pPr>
        <w:jc w:val="both"/>
        <w:rPr>
          <w:lang w:val="en-US"/>
        </w:rPr>
      </w:pPr>
      <w:r>
        <w:rPr>
          <w:lang w:val="en-US"/>
        </w:rPr>
        <w:t xml:space="preserve">According to the WID of NR </w:t>
      </w:r>
      <w:proofErr w:type="spellStart"/>
      <w:r>
        <w:rPr>
          <w:lang w:val="en-US"/>
        </w:rPr>
        <w:t>IIoT</w:t>
      </w:r>
      <w:proofErr w:type="spellEnd"/>
      <w:r>
        <w:rPr>
          <w:lang w:val="en-US"/>
        </w:rPr>
        <w:t xml:space="preserve"> [1], the following objectives will be addressed for PDCP duplication enhancement:</w:t>
      </w:r>
    </w:p>
    <w:tbl>
      <w:tblPr>
        <w:tblStyle w:val="TableGrid"/>
        <w:tblW w:w="0" w:type="auto"/>
        <w:tblLook w:val="04A0" w:firstRow="1" w:lastRow="0" w:firstColumn="1" w:lastColumn="0" w:noHBand="0" w:noVBand="1"/>
      </w:tblPr>
      <w:tblGrid>
        <w:gridCol w:w="9631"/>
      </w:tblGrid>
      <w:tr w:rsidR="00E25932" w14:paraId="500F4BD6" w14:textId="77777777" w:rsidTr="001654F5">
        <w:tc>
          <w:tcPr>
            <w:tcW w:w="9631" w:type="dxa"/>
          </w:tcPr>
          <w:p w14:paraId="65C1994D" w14:textId="77777777" w:rsidR="00E25932" w:rsidRDefault="00E25932" w:rsidP="001654F5">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4F231570" w14:textId="77777777" w:rsidR="00E25932" w:rsidRPr="00E25932" w:rsidRDefault="00E25932" w:rsidP="001654F5">
            <w:pPr>
              <w:numPr>
                <w:ilvl w:val="0"/>
                <w:numId w:val="28"/>
              </w:numPr>
              <w:overflowPunct w:val="0"/>
              <w:autoSpaceDE w:val="0"/>
              <w:autoSpaceDN w:val="0"/>
              <w:adjustRightInd w:val="0"/>
              <w:spacing w:after="0"/>
              <w:jc w:val="both"/>
              <w:textAlignment w:val="baseline"/>
              <w:rPr>
                <w:bCs/>
              </w:rPr>
            </w:pPr>
            <w:r w:rsidRPr="00E25932">
              <w:t>Specify PDCP duplication with up to 4 RLC entities configured by RRC in architectural combinations including CA only and NR-DC in combination with CA [RAN2, RAN3].</w:t>
            </w:r>
          </w:p>
          <w:p w14:paraId="0FFA3AD7" w14:textId="77777777" w:rsidR="00E25932" w:rsidRPr="00E25932" w:rsidRDefault="00E25932" w:rsidP="001654F5">
            <w:pPr>
              <w:numPr>
                <w:ilvl w:val="0"/>
                <w:numId w:val="28"/>
              </w:numPr>
              <w:overflowPunct w:val="0"/>
              <w:autoSpaceDE w:val="0"/>
              <w:autoSpaceDN w:val="0"/>
              <w:adjustRightInd w:val="0"/>
              <w:spacing w:after="0"/>
              <w:jc w:val="both"/>
              <w:textAlignment w:val="baseline"/>
              <w:rPr>
                <w:bCs/>
              </w:rPr>
            </w:pPr>
            <w:r w:rsidRPr="00E25932">
              <w:t>Specify mechanisms relating to dynamic control of how a set or subset of configured RLC entities or legs are used for PDCP duplication [RAN2, RAN3].</w:t>
            </w:r>
          </w:p>
          <w:p w14:paraId="0DAFF2B8" w14:textId="77777777" w:rsidR="00E25932" w:rsidRPr="00444277" w:rsidRDefault="00E25932" w:rsidP="001654F5">
            <w:pPr>
              <w:numPr>
                <w:ilvl w:val="0"/>
                <w:numId w:val="28"/>
              </w:numPr>
              <w:overflowPunct w:val="0"/>
              <w:autoSpaceDE w:val="0"/>
              <w:autoSpaceDN w:val="0"/>
              <w:adjustRightInd w:val="0"/>
              <w:spacing w:after="0"/>
              <w:jc w:val="both"/>
              <w:textAlignment w:val="baseline"/>
              <w:rPr>
                <w:bCs/>
              </w:rPr>
            </w:pPr>
            <w:r w:rsidRPr="00444277">
              <w:rPr>
                <w:bCs/>
              </w:rPr>
              <w:t>Specify enhancements for more resource efficient PDCP duplication by enhancing PDCP duplication activation/deactivation mechanisms (e.g. MAC CE based or based on UE configurable criteria)</w:t>
            </w:r>
            <w:r w:rsidRPr="00444277">
              <w:t xml:space="preserve">, </w:t>
            </w:r>
            <w:proofErr w:type="gramStart"/>
            <w:r w:rsidRPr="00444277">
              <w:t>provided that</w:t>
            </w:r>
            <w:proofErr w:type="gramEnd"/>
            <w:r w:rsidRPr="00444277">
              <w:t xml:space="preserve"> </w:t>
            </w:r>
            <w:r w:rsidRPr="00444277">
              <w:rPr>
                <w:lang w:eastAsia="zh-CN"/>
              </w:rPr>
              <w:t>complexity increase is reasonable</w:t>
            </w:r>
            <w:r w:rsidRPr="00444277">
              <w:t xml:space="preserve">. </w:t>
            </w:r>
            <w:r w:rsidRPr="00444277">
              <w:rPr>
                <w:highlight w:val="yellow"/>
              </w:rPr>
              <w:t>Per-packet selective duplication can also be considered.</w:t>
            </w:r>
            <w:r w:rsidRPr="00444277">
              <w:rPr>
                <w:bCs/>
                <w:highlight w:val="yellow"/>
              </w:rPr>
              <w:t xml:space="preserve"> [RAN2].</w:t>
            </w:r>
          </w:p>
          <w:p w14:paraId="31FF418E" w14:textId="77777777" w:rsidR="00E25932" w:rsidRPr="00444277" w:rsidRDefault="00E25932" w:rsidP="001654F5">
            <w:pPr>
              <w:numPr>
                <w:ilvl w:val="0"/>
                <w:numId w:val="28"/>
              </w:numPr>
              <w:overflowPunct w:val="0"/>
              <w:autoSpaceDE w:val="0"/>
              <w:autoSpaceDN w:val="0"/>
              <w:adjustRightInd w:val="0"/>
              <w:spacing w:after="0"/>
              <w:jc w:val="both"/>
              <w:textAlignment w:val="baseline"/>
              <w:rPr>
                <w:bCs/>
              </w:rPr>
            </w:pPr>
            <w:r w:rsidRPr="00444277">
              <w:t xml:space="preserve">Specify enhancements for more efficient DL PDCP duplication without impacting the UE, </w:t>
            </w:r>
            <w:proofErr w:type="gramStart"/>
            <w:r w:rsidRPr="00444277">
              <w:t>provided that</w:t>
            </w:r>
            <w:proofErr w:type="gramEnd"/>
            <w:r w:rsidRPr="00444277">
              <w:t xml:space="preserve"> gains can be confirmed with a reasonable complexity. [RAN3].</w:t>
            </w:r>
          </w:p>
          <w:p w14:paraId="2882ADB8" w14:textId="77777777" w:rsidR="00E25932" w:rsidRDefault="00E25932" w:rsidP="001654F5">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384F2A1C" w14:textId="77777777" w:rsidR="00E25932" w:rsidRDefault="00E25932" w:rsidP="001654F5">
            <w:pPr>
              <w:overflowPunct w:val="0"/>
              <w:autoSpaceDE w:val="0"/>
              <w:autoSpaceDN w:val="0"/>
              <w:adjustRightInd w:val="0"/>
              <w:spacing w:after="0"/>
              <w:jc w:val="both"/>
              <w:textAlignment w:val="baseline"/>
              <w:rPr>
                <w:lang w:val="en-US"/>
              </w:rPr>
            </w:pPr>
          </w:p>
        </w:tc>
      </w:tr>
    </w:tbl>
    <w:p w14:paraId="75DD3E82" w14:textId="77777777" w:rsidR="00E25932" w:rsidRDefault="00E25932" w:rsidP="00E25932">
      <w:pPr>
        <w:jc w:val="both"/>
        <w:rPr>
          <w:lang w:val="en-US"/>
        </w:rPr>
      </w:pPr>
    </w:p>
    <w:p w14:paraId="3CA1A000" w14:textId="40FDAE9A" w:rsidR="00646946" w:rsidRPr="00646946" w:rsidRDefault="009435DC" w:rsidP="007D01DE">
      <w:pPr>
        <w:jc w:val="both"/>
      </w:pPr>
      <w:r>
        <w:t xml:space="preserve">Conventionally, </w:t>
      </w:r>
      <w:r w:rsidR="00CA028F">
        <w:t>with PDCP duplicati</w:t>
      </w:r>
      <w:r w:rsidR="00906548">
        <w:t xml:space="preserve">on is configured and activated for a DRB, all packets (PDCP PDUs) on this DRB will be duplicated (i.e. submitted to more than one RLC entities for further processing). However, some of the duplicates may not be necessary because the receiver can already decode the data successfully based on one (i.e. the original) copy. Hence, from a resource efficiency point of view, it may be beneficial if only some </w:t>
      </w:r>
      <w:r w:rsidR="009A1559">
        <w:t xml:space="preserve">(rather than all) </w:t>
      </w:r>
      <w:r w:rsidR="00906548">
        <w:t>packets are duplicated</w:t>
      </w:r>
      <w:r w:rsidR="009A1559">
        <w:t>. Several per-packet duplication schemes have been proposed, and this contribution targets to describe some our views toward these options.</w:t>
      </w:r>
      <w:r w:rsidR="00646946">
        <w:t xml:space="preserve"> </w:t>
      </w:r>
      <w:proofErr w:type="gramStart"/>
      <w:r w:rsidR="00646946">
        <w:t>In particular, we</w:t>
      </w:r>
      <w:proofErr w:type="gramEnd"/>
      <w:r w:rsidR="00646946">
        <w:t xml:space="preserve"> consider two main categories, namely </w:t>
      </w:r>
      <w:r w:rsidR="00646946" w:rsidRPr="00646946">
        <w:rPr>
          <w:i/>
        </w:rPr>
        <w:t>packet-dependent selective duplication</w:t>
      </w:r>
      <w:r w:rsidR="00646946">
        <w:t xml:space="preserve"> and </w:t>
      </w:r>
      <w:r w:rsidR="00646946">
        <w:rPr>
          <w:i/>
        </w:rPr>
        <w:t>performance</w:t>
      </w:r>
      <w:r w:rsidR="00646946" w:rsidRPr="00646946">
        <w:rPr>
          <w:i/>
        </w:rPr>
        <w:t>-dependent selective duplication</w:t>
      </w:r>
      <w:r w:rsidR="00646946">
        <w:t>.</w:t>
      </w:r>
    </w:p>
    <w:p w14:paraId="465E180A" w14:textId="42A18339" w:rsidR="004E54BB" w:rsidRPr="003E5807" w:rsidRDefault="00CD4C7B" w:rsidP="003E5807">
      <w:pPr>
        <w:pStyle w:val="Heading1"/>
        <w:rPr>
          <w:lang w:val="en-US"/>
        </w:rPr>
      </w:pPr>
      <w:r w:rsidRPr="00CB5EE9">
        <w:rPr>
          <w:lang w:val="en-US"/>
        </w:rPr>
        <w:t>2</w:t>
      </w:r>
      <w:r w:rsidRPr="00CB5EE9">
        <w:rPr>
          <w:lang w:val="en-US"/>
        </w:rPr>
        <w:tab/>
      </w:r>
      <w:r w:rsidR="00605ED9">
        <w:rPr>
          <w:lang w:val="en-US"/>
        </w:rPr>
        <w:t xml:space="preserve">Packet-Dependent </w:t>
      </w:r>
      <w:r w:rsidR="00646946">
        <w:rPr>
          <w:lang w:val="en-US"/>
        </w:rPr>
        <w:t xml:space="preserve">Selective </w:t>
      </w:r>
      <w:r w:rsidR="00605ED9">
        <w:rPr>
          <w:lang w:val="en-US"/>
        </w:rPr>
        <w:t>Duplication</w:t>
      </w:r>
    </w:p>
    <w:p w14:paraId="5CC51F5C" w14:textId="1CE48FE3" w:rsidR="00363B0F" w:rsidRDefault="00605ED9" w:rsidP="00DB6E31">
      <w:pPr>
        <w:jc w:val="both"/>
        <w:rPr>
          <w:lang w:val="en-US"/>
        </w:rPr>
      </w:pPr>
      <w:r>
        <w:rPr>
          <w:lang w:val="en-US"/>
        </w:rPr>
        <w:t>To determine which packet should be duplicated, while for which packet duplication is not needed, a simple way is to check the contents of the PDCP PDU. The PDCP entity established for a DRB, would process the packets belonging to QoS flows that are mapped to the DRB by the SDAP layer. Thus, it is assumed that data with very different QoS requirements are mapped to the same DRB, so the PDCP will only duplicate the PDCP PDUs containing more strict performance requirement such as reliability and latency.</w:t>
      </w:r>
    </w:p>
    <w:p w14:paraId="29830969" w14:textId="1D0F5440" w:rsidR="009C4219" w:rsidRDefault="00C26E6D" w:rsidP="00DB6E31">
      <w:pPr>
        <w:jc w:val="both"/>
        <w:rPr>
          <w:lang w:eastAsia="ko-KR"/>
        </w:rPr>
      </w:pPr>
      <w:r>
        <w:rPr>
          <w:lang w:val="en-US"/>
        </w:rPr>
        <w:t xml:space="preserve">Note that, </w:t>
      </w:r>
      <w:r>
        <w:rPr>
          <w:lang w:eastAsia="ko-KR"/>
        </w:rPr>
        <w:t xml:space="preserve">UL QoS flow to DRB mapping rule can be either configured by the </w:t>
      </w:r>
      <w:proofErr w:type="spellStart"/>
      <w:proofErr w:type="gramStart"/>
      <w:r>
        <w:rPr>
          <w:lang w:eastAsia="ko-KR"/>
        </w:rPr>
        <w:t>gNB</w:t>
      </w:r>
      <w:proofErr w:type="spellEnd"/>
      <w:r>
        <w:rPr>
          <w:lang w:eastAsia="ko-KR"/>
        </w:rPr>
        <w:t>, or</w:t>
      </w:r>
      <w:proofErr w:type="gramEnd"/>
      <w:r>
        <w:rPr>
          <w:lang w:eastAsia="ko-KR"/>
        </w:rPr>
        <w:t xml:space="preserve"> based on reflective mapping (i.e. following the same mapping rule for DL). Hence, both </w:t>
      </w:r>
      <w:r w:rsidR="004D5397">
        <w:rPr>
          <w:lang w:eastAsia="ko-KR"/>
        </w:rPr>
        <w:t xml:space="preserve">QoS flow to DRB mapping mechanisms are solely controlled by the </w:t>
      </w:r>
      <w:proofErr w:type="spellStart"/>
      <w:r w:rsidR="004D5397">
        <w:rPr>
          <w:lang w:eastAsia="ko-KR"/>
        </w:rPr>
        <w:t>gNB</w:t>
      </w:r>
      <w:proofErr w:type="spellEnd"/>
      <w:r w:rsidR="004D5397">
        <w:rPr>
          <w:lang w:eastAsia="ko-KR"/>
        </w:rPr>
        <w:t xml:space="preserve">. In practice, a properly designed </w:t>
      </w:r>
      <w:proofErr w:type="spellStart"/>
      <w:r w:rsidR="004D5397">
        <w:rPr>
          <w:lang w:eastAsia="ko-KR"/>
        </w:rPr>
        <w:t>gNB</w:t>
      </w:r>
      <w:proofErr w:type="spellEnd"/>
      <w:r w:rsidR="004D5397">
        <w:rPr>
          <w:lang w:eastAsia="ko-KR"/>
        </w:rPr>
        <w:t xml:space="preserve"> would not instruct </w:t>
      </w:r>
      <w:proofErr w:type="gramStart"/>
      <w:r w:rsidR="004D5397">
        <w:rPr>
          <w:lang w:eastAsia="ko-KR"/>
        </w:rPr>
        <w:t>an</w:t>
      </w:r>
      <w:proofErr w:type="gramEnd"/>
      <w:r w:rsidR="004D5397">
        <w:rPr>
          <w:lang w:eastAsia="ko-KR"/>
        </w:rPr>
        <w:t xml:space="preserve"> UE to map QoS flows with very different requirements to the same DRB, and that is the main purpose of SDAP layer – to perform appropriate mapping between QoS flow and DRB.</w:t>
      </w:r>
      <w:r w:rsidR="009C4219">
        <w:rPr>
          <w:lang w:eastAsia="ko-KR"/>
        </w:rPr>
        <w:t xml:space="preserve"> Specifically, in order to avoid queuing delay, typically it is undesirable to map delay-</w:t>
      </w:r>
      <w:proofErr w:type="spellStart"/>
      <w:r w:rsidR="009C4219">
        <w:rPr>
          <w:lang w:eastAsia="ko-KR"/>
        </w:rPr>
        <w:t>senstive</w:t>
      </w:r>
      <w:proofErr w:type="spellEnd"/>
      <w:r w:rsidR="009C4219">
        <w:rPr>
          <w:lang w:eastAsia="ko-KR"/>
        </w:rPr>
        <w:t xml:space="preserve"> traffics such as URLLC/TSC (for which PDCP duplication is more likely to be configured) onto the same DRB with traffics that are less delay-sensitive and do not need duplication (e.g. </w:t>
      </w:r>
      <w:proofErr w:type="spellStart"/>
      <w:r w:rsidR="009C4219">
        <w:rPr>
          <w:lang w:eastAsia="ko-KR"/>
        </w:rPr>
        <w:t>eMBB</w:t>
      </w:r>
      <w:proofErr w:type="spellEnd"/>
      <w:r w:rsidR="009C4219">
        <w:rPr>
          <w:lang w:eastAsia="ko-KR"/>
        </w:rPr>
        <w:t xml:space="preserve">). Thus, </w:t>
      </w:r>
      <w:r w:rsidR="00CD617C">
        <w:rPr>
          <w:lang w:eastAsia="ko-KR"/>
        </w:rPr>
        <w:t xml:space="preserve">the resource efficiency improvement (which is the main goal of this WI) can already be achieved today </w:t>
      </w:r>
      <w:proofErr w:type="gramStart"/>
      <w:r w:rsidR="00CD617C">
        <w:rPr>
          <w:lang w:eastAsia="ko-KR"/>
        </w:rPr>
        <w:t>as long as</w:t>
      </w:r>
      <w:proofErr w:type="gramEnd"/>
      <w:r w:rsidR="00CD617C">
        <w:rPr>
          <w:lang w:eastAsia="ko-KR"/>
        </w:rPr>
        <w:t xml:space="preserve"> the </w:t>
      </w:r>
      <w:proofErr w:type="spellStart"/>
      <w:r w:rsidR="00CD617C">
        <w:rPr>
          <w:lang w:eastAsia="ko-KR"/>
        </w:rPr>
        <w:t>mappig</w:t>
      </w:r>
      <w:proofErr w:type="spellEnd"/>
      <w:r w:rsidR="00CD617C">
        <w:rPr>
          <w:lang w:eastAsia="ko-KR"/>
        </w:rPr>
        <w:t xml:space="preserve"> rules are appropriately </w:t>
      </w:r>
      <w:r w:rsidR="00646946">
        <w:rPr>
          <w:lang w:eastAsia="ko-KR"/>
        </w:rPr>
        <w:t xml:space="preserve">determined by the </w:t>
      </w:r>
      <w:proofErr w:type="spellStart"/>
      <w:r w:rsidR="00646946">
        <w:rPr>
          <w:lang w:eastAsia="ko-KR"/>
        </w:rPr>
        <w:t>gNB</w:t>
      </w:r>
      <w:proofErr w:type="spellEnd"/>
      <w:r w:rsidR="00646946">
        <w:rPr>
          <w:lang w:eastAsia="ko-KR"/>
        </w:rPr>
        <w:t xml:space="preserve">, and typically </w:t>
      </w:r>
      <w:r w:rsidR="009C4219">
        <w:rPr>
          <w:lang w:eastAsia="ko-KR"/>
        </w:rPr>
        <w:t xml:space="preserve">the situation with both packets that do require duplication and do not require duplication is very rare. </w:t>
      </w:r>
    </w:p>
    <w:p w14:paraId="0770B8E2" w14:textId="67A7C024" w:rsidR="00C26E6D" w:rsidRPr="009C4219" w:rsidRDefault="004D5397" w:rsidP="00DB6E31">
      <w:pPr>
        <w:jc w:val="both"/>
        <w:rPr>
          <w:lang w:eastAsia="ko-KR"/>
        </w:rPr>
      </w:pPr>
      <w:r>
        <w:rPr>
          <w:lang w:eastAsia="ko-KR"/>
        </w:rPr>
        <w:lastRenderedPageBreak/>
        <w:t xml:space="preserve">Therefore, introducing per-packet selective duplication based on the associated QFI is an “overkill”, as the need of such scheme could be eliminated from the very beginning via </w:t>
      </w:r>
      <w:r w:rsidR="009C4219">
        <w:rPr>
          <w:lang w:eastAsia="ko-KR"/>
        </w:rPr>
        <w:t xml:space="preserve">appropriate mapping, which can be achieved by proper </w:t>
      </w:r>
      <w:proofErr w:type="spellStart"/>
      <w:r>
        <w:rPr>
          <w:lang w:eastAsia="ko-KR"/>
        </w:rPr>
        <w:t>gNB</w:t>
      </w:r>
      <w:proofErr w:type="spellEnd"/>
      <w:r>
        <w:rPr>
          <w:lang w:eastAsia="ko-KR"/>
        </w:rPr>
        <w:t xml:space="preserve"> implementation. </w:t>
      </w:r>
    </w:p>
    <w:p w14:paraId="057D1F78" w14:textId="08EB4DBB" w:rsidR="009C4219" w:rsidRDefault="009C4219" w:rsidP="009C4219">
      <w:pPr>
        <w:jc w:val="both"/>
        <w:rPr>
          <w:b/>
          <w:i/>
          <w:lang w:eastAsia="ko-KR"/>
        </w:rPr>
      </w:pPr>
      <w:r>
        <w:rPr>
          <w:b/>
          <w:i/>
        </w:rPr>
        <w:t xml:space="preserve">Observation 1: </w:t>
      </w:r>
      <w:r w:rsidRPr="009C4219">
        <w:rPr>
          <w:b/>
          <w:i/>
          <w:lang w:eastAsia="ko-KR"/>
        </w:rPr>
        <w:t>UL QoS flow to DRB mapping rule</w:t>
      </w:r>
      <w:r>
        <w:rPr>
          <w:b/>
          <w:i/>
          <w:lang w:eastAsia="ko-KR"/>
        </w:rPr>
        <w:t xml:space="preserve">s are basically determined by the </w:t>
      </w:r>
      <w:proofErr w:type="spellStart"/>
      <w:r>
        <w:rPr>
          <w:b/>
          <w:i/>
          <w:lang w:eastAsia="ko-KR"/>
        </w:rPr>
        <w:t>gNB</w:t>
      </w:r>
      <w:proofErr w:type="spellEnd"/>
      <w:r>
        <w:rPr>
          <w:b/>
          <w:i/>
          <w:lang w:eastAsia="ko-KR"/>
        </w:rPr>
        <w:t xml:space="preserve"> (via configuration or reflective mapping), and a properly implemented </w:t>
      </w:r>
      <w:proofErr w:type="spellStart"/>
      <w:r>
        <w:rPr>
          <w:b/>
          <w:i/>
          <w:lang w:eastAsia="ko-KR"/>
        </w:rPr>
        <w:t>gNB</w:t>
      </w:r>
      <w:proofErr w:type="spellEnd"/>
      <w:r>
        <w:rPr>
          <w:b/>
          <w:i/>
          <w:lang w:eastAsia="ko-KR"/>
        </w:rPr>
        <w:t xml:space="preserve"> would not map QoS flows with very different requirements onto the same DRB.</w:t>
      </w:r>
    </w:p>
    <w:p w14:paraId="4611C60A" w14:textId="71E13E90" w:rsidR="009C4219" w:rsidRDefault="00E0405A" w:rsidP="009C4219">
      <w:pPr>
        <w:jc w:val="both"/>
        <w:rPr>
          <w:lang w:eastAsia="ko-KR"/>
        </w:rPr>
      </w:pPr>
      <w:r>
        <w:rPr>
          <w:lang w:eastAsia="ko-KR"/>
        </w:rPr>
        <w:t xml:space="preserve">Besides, a cross-layer interaction between PDCP and SDAP layers is needed for PDCP to know the QFI associating to a packet, hence it adds implementation complexity in general. </w:t>
      </w:r>
      <w:r w:rsidR="009C4219">
        <w:rPr>
          <w:lang w:eastAsia="ko-KR"/>
        </w:rPr>
        <w:t xml:space="preserve">Apart from QFI, some proposals also suggested that duplication can be only applied to particularly important packets, such as the packets carrying I-Frame of the video. In our understanding, it would require the PDCP layer to </w:t>
      </w:r>
      <w:proofErr w:type="gramStart"/>
      <w:r w:rsidR="009C4219">
        <w:rPr>
          <w:lang w:eastAsia="ko-KR"/>
        </w:rPr>
        <w:t>look into</w:t>
      </w:r>
      <w:proofErr w:type="gramEnd"/>
      <w:r w:rsidR="009C4219">
        <w:rPr>
          <w:lang w:eastAsia="ko-KR"/>
        </w:rPr>
        <w:t xml:space="preserve"> application layer</w:t>
      </w:r>
      <w:r>
        <w:rPr>
          <w:lang w:eastAsia="ko-KR"/>
        </w:rPr>
        <w:t>, which is even more complicated</w:t>
      </w:r>
      <w:r w:rsidR="00646946">
        <w:rPr>
          <w:lang w:eastAsia="ko-KR"/>
        </w:rPr>
        <w:t xml:space="preserve"> as RAN and application layer are typically not co-located</w:t>
      </w:r>
      <w:r>
        <w:rPr>
          <w:lang w:eastAsia="ko-KR"/>
        </w:rPr>
        <w:t xml:space="preserve">. </w:t>
      </w:r>
    </w:p>
    <w:p w14:paraId="277484FA" w14:textId="6043F858" w:rsidR="00E0405A" w:rsidRDefault="00E0405A" w:rsidP="00E0405A">
      <w:pPr>
        <w:jc w:val="both"/>
        <w:rPr>
          <w:b/>
          <w:i/>
          <w:lang w:eastAsia="ko-KR"/>
        </w:rPr>
      </w:pPr>
      <w:r>
        <w:rPr>
          <w:b/>
          <w:i/>
        </w:rPr>
        <w:t xml:space="preserve">Observation 2: </w:t>
      </w:r>
      <w:r>
        <w:rPr>
          <w:b/>
          <w:i/>
          <w:lang w:eastAsia="ko-KR"/>
        </w:rPr>
        <w:t>Packet-Dependent duplication may require cross-layer interaction that potentially increases complexity of implementation.</w:t>
      </w:r>
    </w:p>
    <w:p w14:paraId="2A9B258E" w14:textId="31D633A2" w:rsidR="00E0405A" w:rsidRPr="00E0405A" w:rsidRDefault="00B34182" w:rsidP="00E0405A">
      <w:pPr>
        <w:jc w:val="both"/>
        <w:rPr>
          <w:lang w:eastAsia="ko-KR"/>
        </w:rPr>
      </w:pPr>
      <w:r>
        <w:rPr>
          <w:lang w:eastAsia="ko-KR"/>
        </w:rPr>
        <w:t>Based on the discussion above</w:t>
      </w:r>
      <w:r w:rsidR="00E0405A">
        <w:rPr>
          <w:lang w:eastAsia="ko-KR"/>
        </w:rPr>
        <w:t xml:space="preserve">, </w:t>
      </w:r>
      <w:r>
        <w:rPr>
          <w:lang w:eastAsia="ko-KR"/>
        </w:rPr>
        <w:t xml:space="preserve">from our perspective </w:t>
      </w:r>
      <w:r w:rsidR="00E0405A">
        <w:rPr>
          <w:lang w:eastAsia="ko-KR"/>
        </w:rPr>
        <w:t xml:space="preserve">the applicability of such scheme is not justified as the problem can be solved directly with </w:t>
      </w:r>
      <w:proofErr w:type="spellStart"/>
      <w:r w:rsidR="00E0405A">
        <w:rPr>
          <w:lang w:eastAsia="ko-KR"/>
        </w:rPr>
        <w:t>gNB</w:t>
      </w:r>
      <w:proofErr w:type="spellEnd"/>
      <w:r w:rsidR="00E0405A">
        <w:rPr>
          <w:lang w:eastAsia="ko-KR"/>
        </w:rPr>
        <w:t xml:space="preserve"> implementation, and potentially </w:t>
      </w:r>
      <w:r>
        <w:rPr>
          <w:lang w:eastAsia="ko-KR"/>
        </w:rPr>
        <w:t>this scheme</w:t>
      </w:r>
      <w:r w:rsidR="00E0405A">
        <w:rPr>
          <w:lang w:eastAsia="ko-KR"/>
        </w:rPr>
        <w:t xml:space="preserve"> increases UE implementation complexity</w:t>
      </w:r>
      <w:r>
        <w:rPr>
          <w:lang w:eastAsia="ko-KR"/>
        </w:rPr>
        <w:t xml:space="preserve"> due to cross-layer interaction</w:t>
      </w:r>
      <w:r w:rsidR="00E0405A">
        <w:rPr>
          <w:lang w:eastAsia="ko-KR"/>
        </w:rPr>
        <w:t xml:space="preserve">. Thus, </w:t>
      </w:r>
      <w:r>
        <w:rPr>
          <w:lang w:eastAsia="ko-KR"/>
        </w:rPr>
        <w:t>introducing such feature</w:t>
      </w:r>
      <w:r w:rsidR="003567F0">
        <w:rPr>
          <w:lang w:eastAsia="ko-KR"/>
        </w:rPr>
        <w:t xml:space="preserve"> in</w:t>
      </w:r>
      <w:r w:rsidR="00E0405A">
        <w:rPr>
          <w:lang w:eastAsia="ko-KR"/>
        </w:rPr>
        <w:t xml:space="preserve"> Rel-16</w:t>
      </w:r>
      <w:r>
        <w:rPr>
          <w:lang w:eastAsia="ko-KR"/>
        </w:rPr>
        <w:t xml:space="preserve"> is unnecessary and inappropriate</w:t>
      </w:r>
      <w:r w:rsidR="00E0405A">
        <w:rPr>
          <w:lang w:eastAsia="ko-KR"/>
        </w:rPr>
        <w:t>.</w:t>
      </w:r>
    </w:p>
    <w:p w14:paraId="7F021548" w14:textId="24F2DDF4" w:rsidR="00E0405A" w:rsidRDefault="00F819F4" w:rsidP="00E0405A">
      <w:pPr>
        <w:jc w:val="both"/>
        <w:rPr>
          <w:b/>
          <w:i/>
          <w:lang w:eastAsia="ko-KR"/>
        </w:rPr>
      </w:pPr>
      <w:r>
        <w:rPr>
          <w:b/>
          <w:i/>
        </w:rPr>
        <w:t xml:space="preserve">Proposal 1: </w:t>
      </w:r>
      <w:r>
        <w:rPr>
          <w:b/>
          <w:i/>
          <w:lang w:eastAsia="ko-KR"/>
        </w:rPr>
        <w:t>Packet-Dependent duplication based on, e.g. QFI or information type etc, should not be considered for Rel-16.</w:t>
      </w:r>
    </w:p>
    <w:p w14:paraId="45CD9956" w14:textId="59DDE706" w:rsidR="00E0405A" w:rsidRPr="003E5807" w:rsidRDefault="00E0405A" w:rsidP="00E0405A">
      <w:pPr>
        <w:pStyle w:val="Heading1"/>
        <w:rPr>
          <w:lang w:val="en-US"/>
        </w:rPr>
      </w:pPr>
      <w:r>
        <w:rPr>
          <w:lang w:val="en-US"/>
        </w:rPr>
        <w:t>3</w:t>
      </w:r>
      <w:r w:rsidRPr="00CB5EE9">
        <w:rPr>
          <w:lang w:val="en-US"/>
        </w:rPr>
        <w:tab/>
      </w:r>
      <w:r>
        <w:rPr>
          <w:lang w:val="en-US"/>
        </w:rPr>
        <w:t>Performance-</w:t>
      </w:r>
      <w:r w:rsidR="00646946">
        <w:rPr>
          <w:lang w:val="en-US"/>
        </w:rPr>
        <w:t>Dependent</w:t>
      </w:r>
      <w:r>
        <w:rPr>
          <w:lang w:val="en-US"/>
        </w:rPr>
        <w:t xml:space="preserve"> </w:t>
      </w:r>
      <w:r w:rsidR="00646946">
        <w:rPr>
          <w:lang w:val="en-US"/>
        </w:rPr>
        <w:t xml:space="preserve">Selective </w:t>
      </w:r>
      <w:r>
        <w:rPr>
          <w:lang w:val="en-US"/>
        </w:rPr>
        <w:t>Duplication</w:t>
      </w:r>
    </w:p>
    <w:p w14:paraId="183A2115" w14:textId="281C7E70" w:rsidR="00FD1393" w:rsidRDefault="00B34182" w:rsidP="00FD1393">
      <w:pPr>
        <w:jc w:val="both"/>
        <w:rPr>
          <w:lang w:val="en-US"/>
        </w:rPr>
      </w:pPr>
      <w:r w:rsidRPr="00FD1393">
        <w:rPr>
          <w:lang w:val="en-US"/>
        </w:rPr>
        <w:t xml:space="preserve">Another per-packet selective duplication scheme is relating to instantaneous performance. For instance, the UE may determine if a duplicated PDCP PDU should be processed by the lower-layer, depending on the status of its original copy. </w:t>
      </w:r>
      <w:r w:rsidR="00FD1393" w:rsidRPr="00FD1393">
        <w:rPr>
          <w:lang w:val="en-US"/>
        </w:rPr>
        <w:t xml:space="preserve">That is, </w:t>
      </w:r>
      <w:r w:rsidR="00FD1393">
        <w:rPr>
          <w:lang w:val="en-US"/>
        </w:rPr>
        <w:t xml:space="preserve">based on the reception of the performance indicator (e.g. ACK/NACK) relating to the original copy transmitted on one leg, the UE decides if a duplicate should be further processed or dropped. Note that the performance indicator could be HARQ-based or RLC ARQ-based (only applicable to RLC AM). Given that it is less likely to use RLC AM for URLLC traffics and the potentially longer delay with the RLC ACK/NACK, we think HARQ feedback is a better metric for such a scheme. </w:t>
      </w:r>
    </w:p>
    <w:p w14:paraId="4B3161A1" w14:textId="13FAFFBB" w:rsidR="00FD1393" w:rsidRPr="00FD1393" w:rsidRDefault="00FD1393" w:rsidP="00FD1393">
      <w:pPr>
        <w:jc w:val="both"/>
        <w:rPr>
          <w:lang w:val="en-US"/>
        </w:rPr>
      </w:pPr>
      <w:r>
        <w:rPr>
          <w:lang w:val="en-US"/>
        </w:rPr>
        <w:t>In addition, a timer could be introduced at the RLC layer for each packet, which starts when the original copy is processed and transmitted. Then, if the performance indicator is not received upon expiration of the timer, the duplicated copy should be processed immediately</w:t>
      </w:r>
      <w:r w:rsidR="00CD617C">
        <w:rPr>
          <w:lang w:val="en-US"/>
        </w:rPr>
        <w:t>. Otherwise, it could be dropped if transmission of the original copy is deemed to be successful.</w:t>
      </w:r>
      <w:r w:rsidRPr="00FD1393">
        <w:rPr>
          <w:lang w:val="en-US"/>
        </w:rPr>
        <w:t xml:space="preserve"> </w:t>
      </w:r>
      <w:r w:rsidR="00CD617C">
        <w:rPr>
          <w:lang w:val="en-US"/>
        </w:rPr>
        <w:t xml:space="preserve">Thus, a packet is duplicated only if there is a high probability of transmission failure. </w:t>
      </w:r>
    </w:p>
    <w:p w14:paraId="7B80553A" w14:textId="701FED38" w:rsidR="00E0405A" w:rsidRDefault="00CD617C" w:rsidP="00E0405A">
      <w:pPr>
        <w:jc w:val="both"/>
        <w:rPr>
          <w:lang w:val="en-US"/>
        </w:rPr>
      </w:pPr>
      <w:r>
        <w:rPr>
          <w:lang w:val="en-US"/>
        </w:rPr>
        <w:t>Moreover, to curtail the “waiting time” of such ACK/NACK feedback, the UE could even decide if the duplication is needed earlier based on how the transmission of the original copy is configured in the lower layer (e.g. if the original copy is sent on a sufficiently reliable radio resource), which is relating to parameters such as MCS, TX power, or number of repetitions associating to the uplink grant used for transmitting the original copy.</w:t>
      </w:r>
    </w:p>
    <w:p w14:paraId="13DC729C" w14:textId="791458A3" w:rsidR="00646946" w:rsidRDefault="00646946" w:rsidP="00E0405A">
      <w:pPr>
        <w:jc w:val="both"/>
        <w:rPr>
          <w:lang w:val="en-US"/>
        </w:rPr>
      </w:pPr>
      <w:r>
        <w:rPr>
          <w:lang w:val="en-US"/>
        </w:rPr>
        <w:t xml:space="preserve">Essentially the decision criteria of this scheme </w:t>
      </w:r>
      <w:proofErr w:type="gramStart"/>
      <w:r>
        <w:rPr>
          <w:lang w:val="en-US"/>
        </w:rPr>
        <w:t>is</w:t>
      </w:r>
      <w:proofErr w:type="gramEnd"/>
      <w:r>
        <w:rPr>
          <w:lang w:val="en-US"/>
        </w:rPr>
        <w:t xml:space="preserve"> directly relating to the performance (or expected performance</w:t>
      </w:r>
      <w:r w:rsidR="008A4E68">
        <w:rPr>
          <w:lang w:val="en-US"/>
        </w:rPr>
        <w:t xml:space="preserve"> based on parameters configured for transmission</w:t>
      </w:r>
      <w:r>
        <w:rPr>
          <w:lang w:val="en-US"/>
        </w:rPr>
        <w:t>) of the original copy. Thus, it achieves additional resource efficiency gain as compared to the existing PDCP duplication scheme. Nevertheless, we must point out that</w:t>
      </w:r>
      <w:r w:rsidR="00A4759C">
        <w:rPr>
          <w:lang w:val="en-US"/>
        </w:rPr>
        <w:t>, akin to packet-dependent duplication, the complexity of such scheme could be also quite high due to cross-layer interaction.</w:t>
      </w:r>
    </w:p>
    <w:p w14:paraId="6D011216" w14:textId="4098EB11" w:rsidR="00A4759C" w:rsidRDefault="00646946" w:rsidP="00646946">
      <w:pPr>
        <w:jc w:val="both"/>
        <w:rPr>
          <w:b/>
          <w:i/>
          <w:lang w:eastAsia="ko-KR"/>
        </w:rPr>
      </w:pPr>
      <w:r>
        <w:rPr>
          <w:b/>
          <w:i/>
        </w:rPr>
        <w:t xml:space="preserve">Observation 3: </w:t>
      </w:r>
      <w:r>
        <w:rPr>
          <w:b/>
          <w:i/>
          <w:lang w:eastAsia="ko-KR"/>
        </w:rPr>
        <w:t>P</w:t>
      </w:r>
      <w:r w:rsidR="00A4759C">
        <w:rPr>
          <w:b/>
          <w:i/>
          <w:lang w:eastAsia="ko-KR"/>
        </w:rPr>
        <w:t>erformance</w:t>
      </w:r>
      <w:r>
        <w:rPr>
          <w:b/>
          <w:i/>
          <w:lang w:eastAsia="ko-KR"/>
        </w:rPr>
        <w:t xml:space="preserve">-Dependent duplication </w:t>
      </w:r>
      <w:r w:rsidR="00A4759C">
        <w:rPr>
          <w:b/>
          <w:i/>
          <w:lang w:eastAsia="ko-KR"/>
        </w:rPr>
        <w:t xml:space="preserve">is based on the performance (or expected performance) of the original copy, which </w:t>
      </w:r>
      <w:proofErr w:type="gramStart"/>
      <w:r w:rsidR="00A4759C">
        <w:rPr>
          <w:b/>
          <w:i/>
          <w:lang w:eastAsia="ko-KR"/>
        </w:rPr>
        <w:t>is able to</w:t>
      </w:r>
      <w:proofErr w:type="gramEnd"/>
      <w:r w:rsidR="00A4759C">
        <w:rPr>
          <w:b/>
          <w:i/>
          <w:lang w:eastAsia="ko-KR"/>
        </w:rPr>
        <w:t xml:space="preserve"> achieve resource </w:t>
      </w:r>
      <w:proofErr w:type="spellStart"/>
      <w:r w:rsidR="00A4759C">
        <w:rPr>
          <w:b/>
          <w:i/>
          <w:lang w:eastAsia="ko-KR"/>
        </w:rPr>
        <w:t>efficieny</w:t>
      </w:r>
      <w:proofErr w:type="spellEnd"/>
      <w:r w:rsidR="00A4759C">
        <w:rPr>
          <w:b/>
          <w:i/>
          <w:lang w:eastAsia="ko-KR"/>
        </w:rPr>
        <w:t xml:space="preserve"> gain comparing to the existing PDCP duplication. However, the operation of which also requires some cross-layer interaction.</w:t>
      </w:r>
    </w:p>
    <w:p w14:paraId="66841258" w14:textId="77777777" w:rsidR="00A4759C" w:rsidRDefault="00A4759C" w:rsidP="00A4759C">
      <w:pPr>
        <w:jc w:val="both"/>
        <w:rPr>
          <w:b/>
          <w:i/>
          <w:lang w:eastAsia="ko-KR"/>
        </w:rPr>
      </w:pPr>
      <w:r>
        <w:rPr>
          <w:b/>
          <w:i/>
          <w:lang w:eastAsia="ko-KR"/>
        </w:rPr>
        <w:t xml:space="preserve"> </w:t>
      </w:r>
    </w:p>
    <w:p w14:paraId="73C0A8EF" w14:textId="68A0AAE8" w:rsidR="00A4759C" w:rsidRPr="003E5807" w:rsidRDefault="00A4759C" w:rsidP="00A4759C">
      <w:pPr>
        <w:pStyle w:val="Heading1"/>
        <w:rPr>
          <w:lang w:val="en-US"/>
        </w:rPr>
      </w:pPr>
      <w:r>
        <w:rPr>
          <w:lang w:val="en-US"/>
        </w:rPr>
        <w:t>4</w:t>
      </w:r>
      <w:r w:rsidRPr="00CB5EE9">
        <w:rPr>
          <w:lang w:val="en-US"/>
        </w:rPr>
        <w:tab/>
      </w:r>
      <w:r>
        <w:rPr>
          <w:lang w:val="en-US"/>
        </w:rPr>
        <w:t>Discussion</w:t>
      </w:r>
    </w:p>
    <w:p w14:paraId="4FFDD683" w14:textId="22860A79" w:rsidR="00AF57B9" w:rsidRDefault="005DAA0E" w:rsidP="005DAA0E">
      <w:pPr>
        <w:jc w:val="both"/>
        <w:rPr>
          <w:lang w:val="en-US"/>
        </w:rPr>
      </w:pPr>
      <w:r w:rsidRPr="005DAA0E">
        <w:rPr>
          <w:lang w:val="en-US"/>
        </w:rPr>
        <w:t xml:space="preserve">Based on the analysis above, apparently both schemes have certain level of complexity. Nevertheless, considering the objective of this WI is to improve resource efficiency, performance-dependent duplication seems to be more beneficial, as we can already achieve the resource efficiency promised by packet-dependent duplication today via proper </w:t>
      </w:r>
      <w:proofErr w:type="spellStart"/>
      <w:r w:rsidRPr="005DAA0E">
        <w:rPr>
          <w:lang w:val="en-US"/>
        </w:rPr>
        <w:t>gNB</w:t>
      </w:r>
      <w:proofErr w:type="spellEnd"/>
      <w:r w:rsidRPr="005DAA0E">
        <w:rPr>
          <w:lang w:val="en-US"/>
        </w:rPr>
        <w:t xml:space="preserve">-implementation. Therefore, if it is agreed that RAN2 should introduce per-packet selective duplication in Rel-16, we think adopting performance-dependent selective duplication is more appropriate than packet-dependent selective duplication. </w:t>
      </w:r>
    </w:p>
    <w:p w14:paraId="02A5F62C" w14:textId="46364F13" w:rsidR="00A77EEA" w:rsidRDefault="00A77EEA" w:rsidP="00A77EEA">
      <w:pPr>
        <w:jc w:val="both"/>
        <w:rPr>
          <w:b/>
          <w:i/>
          <w:lang w:eastAsia="ko-KR"/>
        </w:rPr>
      </w:pPr>
      <w:r>
        <w:rPr>
          <w:b/>
          <w:i/>
        </w:rPr>
        <w:lastRenderedPageBreak/>
        <w:t xml:space="preserve">Proposal 2: </w:t>
      </w:r>
      <w:r>
        <w:rPr>
          <w:b/>
          <w:i/>
          <w:lang w:eastAsia="ko-KR"/>
        </w:rPr>
        <w:t>If RAN2 agree to introduce per-packet selective duplication</w:t>
      </w:r>
      <w:r w:rsidR="00F819F4">
        <w:rPr>
          <w:b/>
          <w:i/>
          <w:lang w:eastAsia="ko-KR"/>
        </w:rPr>
        <w:t xml:space="preserve"> in Rel-16</w:t>
      </w:r>
      <w:r>
        <w:rPr>
          <w:b/>
          <w:i/>
          <w:lang w:eastAsia="ko-KR"/>
        </w:rPr>
        <w:t xml:space="preserve">, then </w:t>
      </w:r>
      <w:r w:rsidR="00F819F4">
        <w:rPr>
          <w:b/>
          <w:i/>
          <w:lang w:eastAsia="ko-KR"/>
        </w:rPr>
        <w:t xml:space="preserve">the </w:t>
      </w:r>
      <w:r>
        <w:rPr>
          <w:b/>
          <w:i/>
          <w:lang w:eastAsia="ko-KR"/>
        </w:rPr>
        <w:t xml:space="preserve">schemes based on </w:t>
      </w:r>
      <w:r w:rsidRPr="00A77EEA">
        <w:rPr>
          <w:b/>
          <w:i/>
          <w:lang w:val="en-US"/>
        </w:rPr>
        <w:t>performance-dependent selective duplication</w:t>
      </w:r>
      <w:r>
        <w:rPr>
          <w:b/>
          <w:i/>
          <w:lang w:val="en-US"/>
        </w:rPr>
        <w:t xml:space="preserve"> should be prioritized.</w:t>
      </w:r>
    </w:p>
    <w:p w14:paraId="708D75F2" w14:textId="71D20885" w:rsidR="00340E59" w:rsidRPr="00A77EEA" w:rsidRDefault="00340E59" w:rsidP="00922CC5">
      <w:pPr>
        <w:jc w:val="both"/>
      </w:pPr>
    </w:p>
    <w:p w14:paraId="5FF0E443" w14:textId="401D165A" w:rsidR="00CD4C7B" w:rsidRPr="00CB5EE9" w:rsidRDefault="008A4E68" w:rsidP="4E4B92F2">
      <w:pPr>
        <w:pStyle w:val="Heading1"/>
        <w:rPr>
          <w:lang w:val="en-US"/>
        </w:rPr>
      </w:pPr>
      <w:r>
        <w:rPr>
          <w:lang w:val="en-US"/>
        </w:rPr>
        <w:t>5</w:t>
      </w:r>
      <w:r w:rsidR="00CD4C7B" w:rsidRPr="00CB5EE9">
        <w:rPr>
          <w:lang w:val="en-US"/>
        </w:rPr>
        <w:tab/>
      </w:r>
      <w:r w:rsidR="00467984">
        <w:rPr>
          <w:lang w:val="en-US"/>
        </w:rPr>
        <w:t>Conclusions</w:t>
      </w:r>
    </w:p>
    <w:p w14:paraId="169E6D48" w14:textId="7070A46C" w:rsidR="003F5003" w:rsidRDefault="00AF57B9" w:rsidP="00B878D2">
      <w:pPr>
        <w:jc w:val="both"/>
        <w:rPr>
          <w:bCs/>
          <w:lang w:val="en-US"/>
        </w:rPr>
      </w:pPr>
      <w:r>
        <w:rPr>
          <w:bCs/>
          <w:lang w:val="en-US"/>
        </w:rPr>
        <w:t xml:space="preserve">In this paper we discussed </w:t>
      </w:r>
      <w:r w:rsidR="00A77EEA">
        <w:rPr>
          <w:bCs/>
          <w:lang w:val="en-US"/>
        </w:rPr>
        <w:t>two categories of per-packet selective duplication, namely packet-dependent selective duplication and performance-dependent selective duplication.</w:t>
      </w:r>
    </w:p>
    <w:p w14:paraId="2C60A997" w14:textId="7A03D1AF" w:rsidR="00A77EEA" w:rsidRDefault="00A77EEA" w:rsidP="00B878D2">
      <w:pPr>
        <w:jc w:val="both"/>
        <w:rPr>
          <w:bCs/>
          <w:lang w:val="en-US"/>
        </w:rPr>
      </w:pPr>
      <w:r>
        <w:rPr>
          <w:bCs/>
          <w:lang w:val="en-US"/>
        </w:rPr>
        <w:t>For packet-dependent selective duplication, the following observations are made:</w:t>
      </w:r>
    </w:p>
    <w:p w14:paraId="1039A859" w14:textId="77777777" w:rsidR="00A77EEA" w:rsidRDefault="00A77EEA" w:rsidP="00A77EEA">
      <w:pPr>
        <w:jc w:val="both"/>
        <w:rPr>
          <w:b/>
          <w:i/>
          <w:lang w:eastAsia="ko-KR"/>
        </w:rPr>
      </w:pPr>
      <w:r>
        <w:rPr>
          <w:b/>
          <w:i/>
        </w:rPr>
        <w:t xml:space="preserve">Observation 1: </w:t>
      </w:r>
      <w:r w:rsidRPr="009C4219">
        <w:rPr>
          <w:b/>
          <w:i/>
          <w:lang w:eastAsia="ko-KR"/>
        </w:rPr>
        <w:t>UL QoS flow to DRB mapping rule</w:t>
      </w:r>
      <w:r>
        <w:rPr>
          <w:b/>
          <w:i/>
          <w:lang w:eastAsia="ko-KR"/>
        </w:rPr>
        <w:t xml:space="preserve">s are basically determined by the </w:t>
      </w:r>
      <w:proofErr w:type="spellStart"/>
      <w:r>
        <w:rPr>
          <w:b/>
          <w:i/>
          <w:lang w:eastAsia="ko-KR"/>
        </w:rPr>
        <w:t>gNB</w:t>
      </w:r>
      <w:proofErr w:type="spellEnd"/>
      <w:r>
        <w:rPr>
          <w:b/>
          <w:i/>
          <w:lang w:eastAsia="ko-KR"/>
        </w:rPr>
        <w:t xml:space="preserve"> (via configuration or reflective mapping), and a properly implemented </w:t>
      </w:r>
      <w:proofErr w:type="spellStart"/>
      <w:r>
        <w:rPr>
          <w:b/>
          <w:i/>
          <w:lang w:eastAsia="ko-KR"/>
        </w:rPr>
        <w:t>gNB</w:t>
      </w:r>
      <w:proofErr w:type="spellEnd"/>
      <w:r>
        <w:rPr>
          <w:b/>
          <w:i/>
          <w:lang w:eastAsia="ko-KR"/>
        </w:rPr>
        <w:t xml:space="preserve"> would not map QoS flows with very different requirements onto the same DRB.</w:t>
      </w:r>
    </w:p>
    <w:p w14:paraId="7B0F9828" w14:textId="77777777" w:rsidR="00A77EEA" w:rsidRDefault="00A77EEA" w:rsidP="00A77EEA">
      <w:pPr>
        <w:jc w:val="both"/>
        <w:rPr>
          <w:b/>
          <w:i/>
          <w:lang w:eastAsia="ko-KR"/>
        </w:rPr>
      </w:pPr>
      <w:r>
        <w:rPr>
          <w:b/>
          <w:i/>
        </w:rPr>
        <w:t xml:space="preserve">Observation 2: </w:t>
      </w:r>
      <w:r>
        <w:rPr>
          <w:b/>
          <w:i/>
          <w:lang w:eastAsia="ko-KR"/>
        </w:rPr>
        <w:t>Packet-Dependent duplication may require cross-layer interaction that potentially increases complexity of implementation.</w:t>
      </w:r>
    </w:p>
    <w:p w14:paraId="7F902C65" w14:textId="08DFB55C" w:rsidR="00A77EEA" w:rsidRDefault="00A77EEA" w:rsidP="00B878D2">
      <w:pPr>
        <w:jc w:val="both"/>
        <w:rPr>
          <w:bCs/>
          <w:lang w:val="en-US"/>
        </w:rPr>
      </w:pPr>
      <w:r>
        <w:rPr>
          <w:bCs/>
          <w:lang w:val="en-US"/>
        </w:rPr>
        <w:t>And hence we propose:</w:t>
      </w:r>
    </w:p>
    <w:p w14:paraId="375C9E5D" w14:textId="463F9850" w:rsidR="00A77EEA" w:rsidRDefault="00A77EEA" w:rsidP="00A77EEA">
      <w:pPr>
        <w:jc w:val="both"/>
        <w:rPr>
          <w:b/>
          <w:i/>
          <w:lang w:eastAsia="ko-KR"/>
        </w:rPr>
      </w:pPr>
      <w:r>
        <w:rPr>
          <w:b/>
          <w:i/>
        </w:rPr>
        <w:t xml:space="preserve">Proposal 1: </w:t>
      </w:r>
      <w:r>
        <w:rPr>
          <w:b/>
          <w:i/>
          <w:lang w:eastAsia="ko-KR"/>
        </w:rPr>
        <w:t>Packet-Dependent duplication based on</w:t>
      </w:r>
      <w:r w:rsidR="00F819F4">
        <w:rPr>
          <w:b/>
          <w:i/>
          <w:lang w:eastAsia="ko-KR"/>
        </w:rPr>
        <w:t>,</w:t>
      </w:r>
      <w:r>
        <w:rPr>
          <w:b/>
          <w:i/>
          <w:lang w:eastAsia="ko-KR"/>
        </w:rPr>
        <w:t xml:space="preserve"> e.g. QFI or information type etc</w:t>
      </w:r>
      <w:r w:rsidR="00F819F4">
        <w:rPr>
          <w:b/>
          <w:i/>
          <w:lang w:eastAsia="ko-KR"/>
        </w:rPr>
        <w:t>,</w:t>
      </w:r>
      <w:r>
        <w:rPr>
          <w:b/>
          <w:i/>
          <w:lang w:eastAsia="ko-KR"/>
        </w:rPr>
        <w:t xml:space="preserve"> should not be considered for Rel-16.</w:t>
      </w:r>
      <w:bookmarkStart w:id="0" w:name="_GoBack"/>
      <w:bookmarkEnd w:id="0"/>
    </w:p>
    <w:p w14:paraId="030F19B9" w14:textId="375C77D7" w:rsidR="00F819F4" w:rsidRDefault="00F819F4" w:rsidP="00F819F4">
      <w:pPr>
        <w:jc w:val="both"/>
        <w:rPr>
          <w:bCs/>
          <w:lang w:val="en-US"/>
        </w:rPr>
      </w:pPr>
      <w:r>
        <w:rPr>
          <w:bCs/>
          <w:lang w:val="en-US"/>
        </w:rPr>
        <w:t>For performance-dependent selective duplication, we observed that:</w:t>
      </w:r>
    </w:p>
    <w:p w14:paraId="7AF6C067" w14:textId="77777777" w:rsidR="00F819F4" w:rsidRDefault="00F819F4" w:rsidP="00F819F4">
      <w:pPr>
        <w:jc w:val="both"/>
        <w:rPr>
          <w:b/>
          <w:i/>
          <w:lang w:eastAsia="ko-KR"/>
        </w:rPr>
      </w:pPr>
      <w:r>
        <w:rPr>
          <w:b/>
          <w:i/>
        </w:rPr>
        <w:t xml:space="preserve">Observation 3: </w:t>
      </w:r>
      <w:r>
        <w:rPr>
          <w:b/>
          <w:i/>
          <w:lang w:eastAsia="ko-KR"/>
        </w:rPr>
        <w:t xml:space="preserve">Performance-Dependent duplication is based on the performance (or expected performance) of the original copy, which </w:t>
      </w:r>
      <w:proofErr w:type="gramStart"/>
      <w:r>
        <w:rPr>
          <w:b/>
          <w:i/>
          <w:lang w:eastAsia="ko-KR"/>
        </w:rPr>
        <w:t>is able to</w:t>
      </w:r>
      <w:proofErr w:type="gramEnd"/>
      <w:r>
        <w:rPr>
          <w:b/>
          <w:i/>
          <w:lang w:eastAsia="ko-KR"/>
        </w:rPr>
        <w:t xml:space="preserve"> achieve resource </w:t>
      </w:r>
      <w:proofErr w:type="spellStart"/>
      <w:r>
        <w:rPr>
          <w:b/>
          <w:i/>
          <w:lang w:eastAsia="ko-KR"/>
        </w:rPr>
        <w:t>efficieny</w:t>
      </w:r>
      <w:proofErr w:type="spellEnd"/>
      <w:r>
        <w:rPr>
          <w:b/>
          <w:i/>
          <w:lang w:eastAsia="ko-KR"/>
        </w:rPr>
        <w:t xml:space="preserve"> gain comparing to the existing PDCP duplication. However, the operation of which also requires some cross-layer interaction.</w:t>
      </w:r>
    </w:p>
    <w:p w14:paraId="3C144EA7" w14:textId="094A8DC4" w:rsidR="00096BAF" w:rsidRDefault="00F819F4" w:rsidP="00313CC6">
      <w:pPr>
        <w:jc w:val="both"/>
        <w:rPr>
          <w:bCs/>
          <w:lang w:val="en-US"/>
        </w:rPr>
      </w:pPr>
      <w:r>
        <w:rPr>
          <w:bCs/>
          <w:lang w:val="en-US"/>
        </w:rPr>
        <w:t>Based on the analysis and comparison, we propose:</w:t>
      </w:r>
    </w:p>
    <w:p w14:paraId="58AEB8FC" w14:textId="514D560F" w:rsidR="00F819F4" w:rsidRDefault="00F819F4" w:rsidP="00F819F4">
      <w:pPr>
        <w:jc w:val="both"/>
        <w:rPr>
          <w:b/>
          <w:i/>
          <w:lang w:eastAsia="ko-KR"/>
        </w:rPr>
      </w:pPr>
      <w:r>
        <w:rPr>
          <w:b/>
          <w:i/>
        </w:rPr>
        <w:t xml:space="preserve">Proposal 2: </w:t>
      </w:r>
      <w:r>
        <w:rPr>
          <w:b/>
          <w:i/>
          <w:lang w:eastAsia="ko-KR"/>
        </w:rPr>
        <w:t xml:space="preserve">If RAN2 agree to introduce per-packet selective duplication in Rel-16, then the schemes based on </w:t>
      </w:r>
      <w:r w:rsidRPr="00A77EEA">
        <w:rPr>
          <w:b/>
          <w:i/>
          <w:lang w:val="en-US"/>
        </w:rPr>
        <w:t>performance-dependent selective duplication</w:t>
      </w:r>
      <w:r>
        <w:rPr>
          <w:b/>
          <w:i/>
          <w:lang w:val="en-US"/>
        </w:rPr>
        <w:t xml:space="preserve"> should be prioritized.</w:t>
      </w:r>
    </w:p>
    <w:p w14:paraId="0C2D447D" w14:textId="77777777" w:rsidR="00F819F4" w:rsidRPr="00096BAF" w:rsidRDefault="00F819F4" w:rsidP="00313CC6">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760FCC59" w14:textId="77777777" w:rsidR="009D0475" w:rsidRDefault="009D0475" w:rsidP="009D0475">
      <w:pPr>
        <w:numPr>
          <w:ilvl w:val="0"/>
          <w:numId w:val="4"/>
        </w:numPr>
        <w:overflowPunct w:val="0"/>
        <w:autoSpaceDE w:val="0"/>
        <w:autoSpaceDN w:val="0"/>
        <w:adjustRightInd w:val="0"/>
        <w:jc w:val="both"/>
        <w:textAlignment w:val="baseline"/>
        <w:rPr>
          <w:lang w:val="en-US"/>
        </w:rPr>
      </w:pPr>
      <w:r>
        <w:rPr>
          <w:lang w:val="en-US"/>
        </w:rPr>
        <w:t xml:space="preserve">RP-190728, </w:t>
      </w:r>
      <w:r w:rsidRPr="000014F7">
        <w:rPr>
          <w:i/>
          <w:lang w:val="en-US"/>
        </w:rPr>
        <w:t>New WID: Support of NR Industrial Internet of Things (IoT),</w:t>
      </w:r>
      <w:r>
        <w:rPr>
          <w:lang w:val="en-US"/>
        </w:rPr>
        <w:t xml:space="preserve"> Nokia, Nokia Shanghai Bell, RAN Plenary #83, Shenzhen, China, Mar. 2019.</w:t>
      </w:r>
    </w:p>
    <w:p w14:paraId="0C1F967E" w14:textId="77777777" w:rsidR="004320CF" w:rsidRPr="00B878D2" w:rsidRDefault="004320CF" w:rsidP="00557B9C">
      <w:pPr>
        <w:overflowPunct w:val="0"/>
        <w:autoSpaceDE w:val="0"/>
        <w:autoSpaceDN w:val="0"/>
        <w:adjustRightInd w:val="0"/>
        <w:textAlignment w:val="baseline"/>
        <w:rPr>
          <w:lang w:val="en-US"/>
        </w:rPr>
      </w:pPr>
    </w:p>
    <w:sectPr w:rsidR="004320CF" w:rsidRPr="00B878D2" w:rsidSect="005D02E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F8610" w14:textId="77777777" w:rsidR="001654F5" w:rsidRDefault="001654F5">
      <w:r>
        <w:separator/>
      </w:r>
    </w:p>
  </w:endnote>
  <w:endnote w:type="continuationSeparator" w:id="0">
    <w:p w14:paraId="08186DB9" w14:textId="77777777" w:rsidR="001654F5" w:rsidRDefault="001654F5">
      <w:r>
        <w:continuationSeparator/>
      </w:r>
    </w:p>
  </w:endnote>
  <w:endnote w:type="continuationNotice" w:id="1">
    <w:p w14:paraId="2F681D8A" w14:textId="77777777" w:rsidR="001654F5" w:rsidRDefault="00165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1654F5" w:rsidRDefault="001654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1654F5" w:rsidRDefault="001654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1654F5" w:rsidRDefault="00165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AC05D" w14:textId="77777777" w:rsidR="001654F5" w:rsidRDefault="001654F5">
      <w:r>
        <w:separator/>
      </w:r>
    </w:p>
  </w:footnote>
  <w:footnote w:type="continuationSeparator" w:id="0">
    <w:p w14:paraId="1E7C656C" w14:textId="77777777" w:rsidR="001654F5" w:rsidRDefault="001654F5">
      <w:r>
        <w:continuationSeparator/>
      </w:r>
    </w:p>
  </w:footnote>
  <w:footnote w:type="continuationNotice" w:id="1">
    <w:p w14:paraId="5FDE99BE" w14:textId="77777777" w:rsidR="001654F5" w:rsidRDefault="00165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1654F5" w:rsidRDefault="001654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1654F5" w:rsidRDefault="00165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1654F5" w:rsidRDefault="00165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3403E"/>
    <w:multiLevelType w:val="hybridMultilevel"/>
    <w:tmpl w:val="9814E3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85FD8"/>
    <w:multiLevelType w:val="hybridMultilevel"/>
    <w:tmpl w:val="6F7EB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BA06C8"/>
    <w:multiLevelType w:val="multilevel"/>
    <w:tmpl w:val="9DD6C11A"/>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BAC4644"/>
    <w:multiLevelType w:val="multilevel"/>
    <w:tmpl w:val="A26EF8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9D0B2B"/>
    <w:multiLevelType w:val="multilevel"/>
    <w:tmpl w:val="5B80D96A"/>
    <w:lvl w:ilvl="0">
      <w:start w:val="2"/>
      <w:numFmt w:val="decimal"/>
      <w:lvlText w:val="%1"/>
      <w:lvlJc w:val="left"/>
      <w:pPr>
        <w:ind w:left="400" w:hanging="400"/>
      </w:pPr>
      <w:rPr>
        <w:rFonts w:hint="default"/>
      </w:rPr>
    </w:lvl>
    <w:lvl w:ilvl="1">
      <w:start w:val="1"/>
      <w:numFmt w:val="bullet"/>
      <w:lvlText w:val=""/>
      <w:lvlJc w:val="left"/>
      <w:pPr>
        <w:ind w:left="400" w:hanging="40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411B6A"/>
    <w:multiLevelType w:val="hybridMultilevel"/>
    <w:tmpl w:val="FBEC4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4B118D"/>
    <w:multiLevelType w:val="hybridMultilevel"/>
    <w:tmpl w:val="6D5A7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4"/>
  </w:num>
  <w:num w:numId="6">
    <w:abstractNumId w:val="19"/>
  </w:num>
  <w:num w:numId="7">
    <w:abstractNumId w:val="20"/>
  </w:num>
  <w:num w:numId="8">
    <w:abstractNumId w:val="32"/>
  </w:num>
  <w:num w:numId="9">
    <w:abstractNumId w:val="15"/>
  </w:num>
  <w:num w:numId="10">
    <w:abstractNumId w:val="29"/>
  </w:num>
  <w:num w:numId="11">
    <w:abstractNumId w:val="7"/>
  </w:num>
  <w:num w:numId="12">
    <w:abstractNumId w:val="13"/>
  </w:num>
  <w:num w:numId="13">
    <w:abstractNumId w:val="21"/>
  </w:num>
  <w:num w:numId="14">
    <w:abstractNumId w:val="8"/>
  </w:num>
  <w:num w:numId="15">
    <w:abstractNumId w:val="31"/>
  </w:num>
  <w:num w:numId="16">
    <w:abstractNumId w:val="12"/>
  </w:num>
  <w:num w:numId="17">
    <w:abstractNumId w:val="22"/>
  </w:num>
  <w:num w:numId="18">
    <w:abstractNumId w:val="33"/>
  </w:num>
  <w:num w:numId="19">
    <w:abstractNumId w:val="30"/>
  </w:num>
  <w:num w:numId="20">
    <w:abstractNumId w:val="9"/>
  </w:num>
  <w:num w:numId="21">
    <w:abstractNumId w:val="6"/>
  </w:num>
  <w:num w:numId="22">
    <w:abstractNumId w:val="10"/>
  </w:num>
  <w:num w:numId="23">
    <w:abstractNumId w:val="5"/>
  </w:num>
  <w:num w:numId="24">
    <w:abstractNumId w:val="25"/>
  </w:num>
  <w:num w:numId="25">
    <w:abstractNumId w:val="2"/>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26"/>
  </w:num>
  <w:num w:numId="30">
    <w:abstractNumId w:val="3"/>
  </w:num>
  <w:num w:numId="31">
    <w:abstractNumId w:val="18"/>
  </w:num>
  <w:num w:numId="32">
    <w:abstractNumId w:val="17"/>
  </w:num>
  <w:num w:numId="33">
    <w:abstractNumId w:val="23"/>
  </w:num>
  <w:num w:numId="34">
    <w:abstractNumId w:val="27"/>
  </w:num>
  <w:num w:numId="35">
    <w:abstractNumId w:val="14"/>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8FC"/>
    <w:rsid w:val="00033397"/>
    <w:rsid w:val="00040095"/>
    <w:rsid w:val="0005666B"/>
    <w:rsid w:val="00066E24"/>
    <w:rsid w:val="00080512"/>
    <w:rsid w:val="00084D1B"/>
    <w:rsid w:val="000902CB"/>
    <w:rsid w:val="00090468"/>
    <w:rsid w:val="00096BAF"/>
    <w:rsid w:val="000971F2"/>
    <w:rsid w:val="000A30DC"/>
    <w:rsid w:val="000A67C7"/>
    <w:rsid w:val="000B1999"/>
    <w:rsid w:val="000B7BCF"/>
    <w:rsid w:val="000C43BA"/>
    <w:rsid w:val="000C522B"/>
    <w:rsid w:val="000D01F2"/>
    <w:rsid w:val="000D08C2"/>
    <w:rsid w:val="000D58AB"/>
    <w:rsid w:val="000E11E4"/>
    <w:rsid w:val="000E2D8D"/>
    <w:rsid w:val="000F3D92"/>
    <w:rsid w:val="000F78E9"/>
    <w:rsid w:val="00110903"/>
    <w:rsid w:val="00112F1A"/>
    <w:rsid w:val="001223B0"/>
    <w:rsid w:val="00126917"/>
    <w:rsid w:val="0013309E"/>
    <w:rsid w:val="00145075"/>
    <w:rsid w:val="001654F5"/>
    <w:rsid w:val="001710B4"/>
    <w:rsid w:val="001741A0"/>
    <w:rsid w:val="00175FA0"/>
    <w:rsid w:val="00183485"/>
    <w:rsid w:val="001852C9"/>
    <w:rsid w:val="001862D5"/>
    <w:rsid w:val="00194CD0"/>
    <w:rsid w:val="001B387E"/>
    <w:rsid w:val="001B49C9"/>
    <w:rsid w:val="001C164B"/>
    <w:rsid w:val="001C23FC"/>
    <w:rsid w:val="001C4F79"/>
    <w:rsid w:val="001D2E7E"/>
    <w:rsid w:val="001E09D1"/>
    <w:rsid w:val="001F168B"/>
    <w:rsid w:val="001F5C04"/>
    <w:rsid w:val="001F5CE8"/>
    <w:rsid w:val="001F703B"/>
    <w:rsid w:val="001F7831"/>
    <w:rsid w:val="00204045"/>
    <w:rsid w:val="0020712B"/>
    <w:rsid w:val="0022606D"/>
    <w:rsid w:val="00231728"/>
    <w:rsid w:val="00235970"/>
    <w:rsid w:val="00242131"/>
    <w:rsid w:val="00242D22"/>
    <w:rsid w:val="002463E6"/>
    <w:rsid w:val="002558C5"/>
    <w:rsid w:val="002610D8"/>
    <w:rsid w:val="002740E5"/>
    <w:rsid w:val="002747EC"/>
    <w:rsid w:val="00275A84"/>
    <w:rsid w:val="00281395"/>
    <w:rsid w:val="00283DFB"/>
    <w:rsid w:val="002855BF"/>
    <w:rsid w:val="00285BA4"/>
    <w:rsid w:val="00295233"/>
    <w:rsid w:val="002A1C94"/>
    <w:rsid w:val="002D54B3"/>
    <w:rsid w:val="002E06D7"/>
    <w:rsid w:val="002E2879"/>
    <w:rsid w:val="002E40B7"/>
    <w:rsid w:val="002F0D22"/>
    <w:rsid w:val="002F20F2"/>
    <w:rsid w:val="00300B82"/>
    <w:rsid w:val="00313CC6"/>
    <w:rsid w:val="003172DC"/>
    <w:rsid w:val="00325AE3"/>
    <w:rsid w:val="00326069"/>
    <w:rsid w:val="00326331"/>
    <w:rsid w:val="00333504"/>
    <w:rsid w:val="003377A4"/>
    <w:rsid w:val="00340E59"/>
    <w:rsid w:val="0035462D"/>
    <w:rsid w:val="003565A1"/>
    <w:rsid w:val="003567F0"/>
    <w:rsid w:val="00360FCB"/>
    <w:rsid w:val="00362A38"/>
    <w:rsid w:val="00363B0F"/>
    <w:rsid w:val="00364B41"/>
    <w:rsid w:val="00365C9E"/>
    <w:rsid w:val="00377DCA"/>
    <w:rsid w:val="00383902"/>
    <w:rsid w:val="00383A77"/>
    <w:rsid w:val="003A1A00"/>
    <w:rsid w:val="003A41EF"/>
    <w:rsid w:val="003B19E6"/>
    <w:rsid w:val="003B40AD"/>
    <w:rsid w:val="003B59C0"/>
    <w:rsid w:val="003C4E37"/>
    <w:rsid w:val="003D0867"/>
    <w:rsid w:val="003D2E2B"/>
    <w:rsid w:val="003D36A3"/>
    <w:rsid w:val="003E16BE"/>
    <w:rsid w:val="003E214D"/>
    <w:rsid w:val="003E4202"/>
    <w:rsid w:val="003E5807"/>
    <w:rsid w:val="003E5E30"/>
    <w:rsid w:val="003F4E28"/>
    <w:rsid w:val="003F5003"/>
    <w:rsid w:val="003F5B64"/>
    <w:rsid w:val="004006E8"/>
    <w:rsid w:val="00401855"/>
    <w:rsid w:val="00405108"/>
    <w:rsid w:val="0040790D"/>
    <w:rsid w:val="004129ED"/>
    <w:rsid w:val="00416B02"/>
    <w:rsid w:val="00426241"/>
    <w:rsid w:val="004320CF"/>
    <w:rsid w:val="00434183"/>
    <w:rsid w:val="004441CB"/>
    <w:rsid w:val="00444277"/>
    <w:rsid w:val="00445380"/>
    <w:rsid w:val="00451307"/>
    <w:rsid w:val="00464882"/>
    <w:rsid w:val="00467984"/>
    <w:rsid w:val="0047447E"/>
    <w:rsid w:val="00477455"/>
    <w:rsid w:val="00485609"/>
    <w:rsid w:val="004864D8"/>
    <w:rsid w:val="00492AB6"/>
    <w:rsid w:val="00494960"/>
    <w:rsid w:val="004952F7"/>
    <w:rsid w:val="00496531"/>
    <w:rsid w:val="00497DCC"/>
    <w:rsid w:val="004A19BE"/>
    <w:rsid w:val="004A1F7B"/>
    <w:rsid w:val="004A3D15"/>
    <w:rsid w:val="004C44D2"/>
    <w:rsid w:val="004C5A06"/>
    <w:rsid w:val="004C5DA1"/>
    <w:rsid w:val="004C73D8"/>
    <w:rsid w:val="004D2884"/>
    <w:rsid w:val="004D3578"/>
    <w:rsid w:val="004D380D"/>
    <w:rsid w:val="004D5397"/>
    <w:rsid w:val="004E213A"/>
    <w:rsid w:val="004E54BB"/>
    <w:rsid w:val="004F16D1"/>
    <w:rsid w:val="004F2555"/>
    <w:rsid w:val="005006FB"/>
    <w:rsid w:val="00503171"/>
    <w:rsid w:val="00505B4A"/>
    <w:rsid w:val="00505F86"/>
    <w:rsid w:val="00506C28"/>
    <w:rsid w:val="00510E39"/>
    <w:rsid w:val="0051438F"/>
    <w:rsid w:val="00520B1A"/>
    <w:rsid w:val="005215D5"/>
    <w:rsid w:val="00523B01"/>
    <w:rsid w:val="00525E3C"/>
    <w:rsid w:val="005326DB"/>
    <w:rsid w:val="00534DA0"/>
    <w:rsid w:val="00543E6C"/>
    <w:rsid w:val="00554187"/>
    <w:rsid w:val="00557B9C"/>
    <w:rsid w:val="005618F1"/>
    <w:rsid w:val="00565087"/>
    <w:rsid w:val="0056573F"/>
    <w:rsid w:val="00570B78"/>
    <w:rsid w:val="00582C9E"/>
    <w:rsid w:val="00583F33"/>
    <w:rsid w:val="00585E10"/>
    <w:rsid w:val="00586BE2"/>
    <w:rsid w:val="005B16D5"/>
    <w:rsid w:val="005B2173"/>
    <w:rsid w:val="005B5C01"/>
    <w:rsid w:val="005C6DC3"/>
    <w:rsid w:val="005D02EE"/>
    <w:rsid w:val="005DAA0E"/>
    <w:rsid w:val="005F253A"/>
    <w:rsid w:val="005F5340"/>
    <w:rsid w:val="006024B2"/>
    <w:rsid w:val="0060299C"/>
    <w:rsid w:val="006035DC"/>
    <w:rsid w:val="00605ED9"/>
    <w:rsid w:val="0061059A"/>
    <w:rsid w:val="00611566"/>
    <w:rsid w:val="00613EA6"/>
    <w:rsid w:val="00615D85"/>
    <w:rsid w:val="00624DEA"/>
    <w:rsid w:val="00635D8F"/>
    <w:rsid w:val="00637234"/>
    <w:rsid w:val="00646946"/>
    <w:rsid w:val="00646D99"/>
    <w:rsid w:val="00656910"/>
    <w:rsid w:val="00665BE2"/>
    <w:rsid w:val="00696A0C"/>
    <w:rsid w:val="006A26C9"/>
    <w:rsid w:val="006A40DE"/>
    <w:rsid w:val="006A6C4D"/>
    <w:rsid w:val="006A6EB7"/>
    <w:rsid w:val="006A741D"/>
    <w:rsid w:val="006B2247"/>
    <w:rsid w:val="006B646C"/>
    <w:rsid w:val="006C30DB"/>
    <w:rsid w:val="006C66D8"/>
    <w:rsid w:val="006C7C10"/>
    <w:rsid w:val="006D1E24"/>
    <w:rsid w:val="006E1417"/>
    <w:rsid w:val="006E3A6E"/>
    <w:rsid w:val="006E40AE"/>
    <w:rsid w:val="006F52E5"/>
    <w:rsid w:val="006F6A2C"/>
    <w:rsid w:val="00710201"/>
    <w:rsid w:val="007241B2"/>
    <w:rsid w:val="00731554"/>
    <w:rsid w:val="00732567"/>
    <w:rsid w:val="007342B5"/>
    <w:rsid w:val="00734A5B"/>
    <w:rsid w:val="00744E76"/>
    <w:rsid w:val="007454EB"/>
    <w:rsid w:val="00757D40"/>
    <w:rsid w:val="00766569"/>
    <w:rsid w:val="00781F0F"/>
    <w:rsid w:val="007839D9"/>
    <w:rsid w:val="0078727C"/>
    <w:rsid w:val="0079049D"/>
    <w:rsid w:val="00793DC5"/>
    <w:rsid w:val="00796F6D"/>
    <w:rsid w:val="007A11A9"/>
    <w:rsid w:val="007A7D00"/>
    <w:rsid w:val="007B16F9"/>
    <w:rsid w:val="007B18D8"/>
    <w:rsid w:val="007C095F"/>
    <w:rsid w:val="007C0FE2"/>
    <w:rsid w:val="007C2DD0"/>
    <w:rsid w:val="007C4D1B"/>
    <w:rsid w:val="007D01DE"/>
    <w:rsid w:val="007D12D8"/>
    <w:rsid w:val="007D18CA"/>
    <w:rsid w:val="007E2B4B"/>
    <w:rsid w:val="007F2534"/>
    <w:rsid w:val="007F3CB2"/>
    <w:rsid w:val="00800C19"/>
    <w:rsid w:val="008028A4"/>
    <w:rsid w:val="00803AAF"/>
    <w:rsid w:val="00813245"/>
    <w:rsid w:val="0082730F"/>
    <w:rsid w:val="00834034"/>
    <w:rsid w:val="00837983"/>
    <w:rsid w:val="00846905"/>
    <w:rsid w:val="00857126"/>
    <w:rsid w:val="00874F3C"/>
    <w:rsid w:val="008751E5"/>
    <w:rsid w:val="008768CA"/>
    <w:rsid w:val="00877EF9"/>
    <w:rsid w:val="00880559"/>
    <w:rsid w:val="00882761"/>
    <w:rsid w:val="008837E3"/>
    <w:rsid w:val="008A0F54"/>
    <w:rsid w:val="008A4E68"/>
    <w:rsid w:val="008A689E"/>
    <w:rsid w:val="008A7DA6"/>
    <w:rsid w:val="008B1041"/>
    <w:rsid w:val="008B5306"/>
    <w:rsid w:val="008C2CF2"/>
    <w:rsid w:val="008C5883"/>
    <w:rsid w:val="008D1C75"/>
    <w:rsid w:val="008D2718"/>
    <w:rsid w:val="008D2E4D"/>
    <w:rsid w:val="008D5D16"/>
    <w:rsid w:val="008E5536"/>
    <w:rsid w:val="008F0504"/>
    <w:rsid w:val="008F396F"/>
    <w:rsid w:val="00901383"/>
    <w:rsid w:val="0090271F"/>
    <w:rsid w:val="00902DB9"/>
    <w:rsid w:val="0090466A"/>
    <w:rsid w:val="00906548"/>
    <w:rsid w:val="00922CC5"/>
    <w:rsid w:val="00926F15"/>
    <w:rsid w:val="00936071"/>
    <w:rsid w:val="00940212"/>
    <w:rsid w:val="009405AE"/>
    <w:rsid w:val="00942EC2"/>
    <w:rsid w:val="009435DC"/>
    <w:rsid w:val="00943D06"/>
    <w:rsid w:val="00946EC0"/>
    <w:rsid w:val="00961B32"/>
    <w:rsid w:val="00964BB8"/>
    <w:rsid w:val="00970DB3"/>
    <w:rsid w:val="00974BB0"/>
    <w:rsid w:val="00977217"/>
    <w:rsid w:val="00983B3A"/>
    <w:rsid w:val="00996361"/>
    <w:rsid w:val="009A0AF3"/>
    <w:rsid w:val="009A1559"/>
    <w:rsid w:val="009A3FFF"/>
    <w:rsid w:val="009B07CD"/>
    <w:rsid w:val="009C19E9"/>
    <w:rsid w:val="009C4219"/>
    <w:rsid w:val="009D0475"/>
    <w:rsid w:val="009D74A6"/>
    <w:rsid w:val="00A03BFC"/>
    <w:rsid w:val="00A06F87"/>
    <w:rsid w:val="00A10F02"/>
    <w:rsid w:val="00A13659"/>
    <w:rsid w:val="00A17556"/>
    <w:rsid w:val="00A204CA"/>
    <w:rsid w:val="00A2382A"/>
    <w:rsid w:val="00A32846"/>
    <w:rsid w:val="00A34999"/>
    <w:rsid w:val="00A42B41"/>
    <w:rsid w:val="00A444B0"/>
    <w:rsid w:val="00A4759C"/>
    <w:rsid w:val="00A5139F"/>
    <w:rsid w:val="00A53724"/>
    <w:rsid w:val="00A63D12"/>
    <w:rsid w:val="00A640C7"/>
    <w:rsid w:val="00A77630"/>
    <w:rsid w:val="00A77EEA"/>
    <w:rsid w:val="00A82346"/>
    <w:rsid w:val="00A9068A"/>
    <w:rsid w:val="00A918B7"/>
    <w:rsid w:val="00A929C0"/>
    <w:rsid w:val="00A9671C"/>
    <w:rsid w:val="00AA1553"/>
    <w:rsid w:val="00AA3BAB"/>
    <w:rsid w:val="00AA6F5F"/>
    <w:rsid w:val="00AA7B21"/>
    <w:rsid w:val="00AB524B"/>
    <w:rsid w:val="00AC20D8"/>
    <w:rsid w:val="00AC247E"/>
    <w:rsid w:val="00AC7FC6"/>
    <w:rsid w:val="00AD0184"/>
    <w:rsid w:val="00AD4DE2"/>
    <w:rsid w:val="00AD6474"/>
    <w:rsid w:val="00AE3B82"/>
    <w:rsid w:val="00AF18C2"/>
    <w:rsid w:val="00AF2974"/>
    <w:rsid w:val="00AF57B9"/>
    <w:rsid w:val="00B04B30"/>
    <w:rsid w:val="00B05962"/>
    <w:rsid w:val="00B15449"/>
    <w:rsid w:val="00B154AD"/>
    <w:rsid w:val="00B168A1"/>
    <w:rsid w:val="00B27303"/>
    <w:rsid w:val="00B34182"/>
    <w:rsid w:val="00B46BD9"/>
    <w:rsid w:val="00B47FD1"/>
    <w:rsid w:val="00B516BB"/>
    <w:rsid w:val="00B53D13"/>
    <w:rsid w:val="00B6384E"/>
    <w:rsid w:val="00B84F50"/>
    <w:rsid w:val="00B878D2"/>
    <w:rsid w:val="00B92BDF"/>
    <w:rsid w:val="00BA31EC"/>
    <w:rsid w:val="00BC3555"/>
    <w:rsid w:val="00BC70CB"/>
    <w:rsid w:val="00BD06A1"/>
    <w:rsid w:val="00BD2A38"/>
    <w:rsid w:val="00BD751B"/>
    <w:rsid w:val="00BE2BE8"/>
    <w:rsid w:val="00BE4FE0"/>
    <w:rsid w:val="00C12B51"/>
    <w:rsid w:val="00C13314"/>
    <w:rsid w:val="00C24650"/>
    <w:rsid w:val="00C253C9"/>
    <w:rsid w:val="00C26E6D"/>
    <w:rsid w:val="00C30CAF"/>
    <w:rsid w:val="00C33079"/>
    <w:rsid w:val="00C33F79"/>
    <w:rsid w:val="00C347BA"/>
    <w:rsid w:val="00C50C9F"/>
    <w:rsid w:val="00C653B3"/>
    <w:rsid w:val="00C65D12"/>
    <w:rsid w:val="00C663CC"/>
    <w:rsid w:val="00C83A13"/>
    <w:rsid w:val="00C857FF"/>
    <w:rsid w:val="00C85A0E"/>
    <w:rsid w:val="00C9068C"/>
    <w:rsid w:val="00C92967"/>
    <w:rsid w:val="00C947CC"/>
    <w:rsid w:val="00C96F6D"/>
    <w:rsid w:val="00CA028F"/>
    <w:rsid w:val="00CA3D0C"/>
    <w:rsid w:val="00CA497D"/>
    <w:rsid w:val="00CA654B"/>
    <w:rsid w:val="00CB4597"/>
    <w:rsid w:val="00CB5EE9"/>
    <w:rsid w:val="00CC514A"/>
    <w:rsid w:val="00CD04AE"/>
    <w:rsid w:val="00CD4C7B"/>
    <w:rsid w:val="00CD604E"/>
    <w:rsid w:val="00CD617C"/>
    <w:rsid w:val="00CE159E"/>
    <w:rsid w:val="00CF1917"/>
    <w:rsid w:val="00D00167"/>
    <w:rsid w:val="00D1119B"/>
    <w:rsid w:val="00D27CB9"/>
    <w:rsid w:val="00D33BE3"/>
    <w:rsid w:val="00D3792D"/>
    <w:rsid w:val="00D4521F"/>
    <w:rsid w:val="00D518D7"/>
    <w:rsid w:val="00D55E47"/>
    <w:rsid w:val="00D62E19"/>
    <w:rsid w:val="00D6664C"/>
    <w:rsid w:val="00D67CD1"/>
    <w:rsid w:val="00D7103C"/>
    <w:rsid w:val="00D738D6"/>
    <w:rsid w:val="00D73F92"/>
    <w:rsid w:val="00D75013"/>
    <w:rsid w:val="00D765B9"/>
    <w:rsid w:val="00D80795"/>
    <w:rsid w:val="00D854BE"/>
    <w:rsid w:val="00D87E00"/>
    <w:rsid w:val="00D9134D"/>
    <w:rsid w:val="00D91C8B"/>
    <w:rsid w:val="00D96D11"/>
    <w:rsid w:val="00DA7A03"/>
    <w:rsid w:val="00DB041B"/>
    <w:rsid w:val="00DB0DB8"/>
    <w:rsid w:val="00DB1818"/>
    <w:rsid w:val="00DB218E"/>
    <w:rsid w:val="00DB6162"/>
    <w:rsid w:val="00DB6E31"/>
    <w:rsid w:val="00DC309B"/>
    <w:rsid w:val="00DC4DA2"/>
    <w:rsid w:val="00DC5EBB"/>
    <w:rsid w:val="00DC7055"/>
    <w:rsid w:val="00DE1A7F"/>
    <w:rsid w:val="00DE3B42"/>
    <w:rsid w:val="00DE6D40"/>
    <w:rsid w:val="00DF7EFE"/>
    <w:rsid w:val="00E0405A"/>
    <w:rsid w:val="00E16FDD"/>
    <w:rsid w:val="00E25932"/>
    <w:rsid w:val="00E31155"/>
    <w:rsid w:val="00E471CF"/>
    <w:rsid w:val="00E5733D"/>
    <w:rsid w:val="00E60BB9"/>
    <w:rsid w:val="00E61600"/>
    <w:rsid w:val="00E62835"/>
    <w:rsid w:val="00E66D29"/>
    <w:rsid w:val="00E66E40"/>
    <w:rsid w:val="00E70307"/>
    <w:rsid w:val="00E73827"/>
    <w:rsid w:val="00E77645"/>
    <w:rsid w:val="00E83697"/>
    <w:rsid w:val="00E87CFC"/>
    <w:rsid w:val="00E919FD"/>
    <w:rsid w:val="00E9327E"/>
    <w:rsid w:val="00E9347F"/>
    <w:rsid w:val="00E96BB3"/>
    <w:rsid w:val="00E9779F"/>
    <w:rsid w:val="00E97CEF"/>
    <w:rsid w:val="00EA223F"/>
    <w:rsid w:val="00EA4435"/>
    <w:rsid w:val="00EA7411"/>
    <w:rsid w:val="00EB66C2"/>
    <w:rsid w:val="00EC4A25"/>
    <w:rsid w:val="00EC5BC3"/>
    <w:rsid w:val="00EE36E8"/>
    <w:rsid w:val="00F025A2"/>
    <w:rsid w:val="00F03FD4"/>
    <w:rsid w:val="00F07388"/>
    <w:rsid w:val="00F2026E"/>
    <w:rsid w:val="00F2210A"/>
    <w:rsid w:val="00F30999"/>
    <w:rsid w:val="00F32E58"/>
    <w:rsid w:val="00F36FC9"/>
    <w:rsid w:val="00F37743"/>
    <w:rsid w:val="00F4781B"/>
    <w:rsid w:val="00F54A3D"/>
    <w:rsid w:val="00F54CB0"/>
    <w:rsid w:val="00F56B4C"/>
    <w:rsid w:val="00F56EE8"/>
    <w:rsid w:val="00F57840"/>
    <w:rsid w:val="00F5792B"/>
    <w:rsid w:val="00F648B9"/>
    <w:rsid w:val="00F653B8"/>
    <w:rsid w:val="00F71B89"/>
    <w:rsid w:val="00F7353C"/>
    <w:rsid w:val="00F75D79"/>
    <w:rsid w:val="00F76F8F"/>
    <w:rsid w:val="00F819F4"/>
    <w:rsid w:val="00F839DF"/>
    <w:rsid w:val="00F9077B"/>
    <w:rsid w:val="00F9408D"/>
    <w:rsid w:val="00F941DF"/>
    <w:rsid w:val="00F9787E"/>
    <w:rsid w:val="00FA0893"/>
    <w:rsid w:val="00FA1266"/>
    <w:rsid w:val="00FA4B58"/>
    <w:rsid w:val="00FB36FA"/>
    <w:rsid w:val="00FC1192"/>
    <w:rsid w:val="00FC2682"/>
    <w:rsid w:val="00FC3570"/>
    <w:rsid w:val="00FC7453"/>
    <w:rsid w:val="00FD1393"/>
    <w:rsid w:val="00FD360B"/>
    <w:rsid w:val="00FE251B"/>
    <w:rsid w:val="00FE345F"/>
    <w:rsid w:val="00FF5FAB"/>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5AIRPNAIUNRU-859666464-5324</_dlc_DocId>
    <_dlc_DocIdUrl xmlns="71c5aaf6-e6ce-465b-b873-5148d2a4c105">
      <Url>https://nokia.sharepoint.com/sites/c5g/e2earch/_layouts/15/DocIdRedir.aspx?ID=5AIRPNAIUNRU-859666464-5324</Url>
      <Description>5AIRPNAIUNRU-859666464-5324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F0942894-62F0-4F43-A1B7-5E39ABF83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3</Pages>
  <Words>1494</Words>
  <Characters>8564</Characters>
  <Application>Microsoft Office Word</Application>
  <DocSecurity>0</DocSecurity>
  <Lines>71</Lines>
  <Paragraphs>20</Paragraphs>
  <ScaleCrop>false</ScaleCrop>
  <Company>Nokia Siemens Networks</Company>
  <LinksUpToDate>false</LinksUpToDate>
  <CharactersWithSpaces>10038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Wallace</cp:lastModifiedBy>
  <cp:revision>42</cp:revision>
  <dcterms:created xsi:type="dcterms:W3CDTF">2019-03-12T15:52:00Z</dcterms:created>
  <dcterms:modified xsi:type="dcterms:W3CDTF">2019-08-15T10:02:00Z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4a47d928-9226-4d3a-9fc9-70e9ba2554a4</vt:lpwstr>
  </property>
  <property fmtid="{D5CDD505-2E9C-101B-9397-08002B2CF9AE}" pid="4" name="AuthorIds_UIVersion_1536">
    <vt:lpwstr>15064</vt:lpwstr>
  </property>
</Properties>
</file>